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8C0E" w14:textId="77777777" w:rsidR="0068231E" w:rsidRDefault="0068231E" w:rsidP="0026464B">
      <w:pPr>
        <w:jc w:val="center"/>
        <w:rPr>
          <w:rFonts w:ascii="Times New Roman" w:eastAsia="標楷體" w:hAnsi="Times New Roman" w:cs="Times New Roman"/>
          <w:sz w:val="28"/>
          <w:szCs w:val="28"/>
        </w:rPr>
      </w:pPr>
      <w:r>
        <w:rPr>
          <w:rFonts w:ascii="Times New Roman" w:eastAsia="標楷體" w:hAnsi="Times New Roman" w:cs="Times New Roman"/>
          <w:noProof/>
          <w:sz w:val="28"/>
          <w:szCs w:val="28"/>
        </w:rPr>
        <w:drawing>
          <wp:inline distT="0" distB="0" distL="0" distR="0" wp14:anchorId="24DAAA9D" wp14:editId="73D00413">
            <wp:extent cx="5181600" cy="106986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4825" cy="1074661"/>
                    </a:xfrm>
                    <a:prstGeom prst="rect">
                      <a:avLst/>
                    </a:prstGeom>
                    <a:noFill/>
                  </pic:spPr>
                </pic:pic>
              </a:graphicData>
            </a:graphic>
          </wp:inline>
        </w:drawing>
      </w:r>
    </w:p>
    <w:p w14:paraId="39586104" w14:textId="68D0FAC7" w:rsidR="00967D62" w:rsidRPr="00A210D6" w:rsidRDefault="00967D62" w:rsidP="00A210D6">
      <w:pPr>
        <w:jc w:val="center"/>
        <w:rPr>
          <w:rFonts w:ascii="Times New Roman" w:eastAsia="標楷體" w:hAnsi="Times New Roman" w:cs="Times New Roman"/>
          <w:b/>
          <w:bCs/>
          <w:sz w:val="28"/>
          <w:szCs w:val="28"/>
        </w:rPr>
      </w:pPr>
      <w:r w:rsidRPr="004F0C26">
        <w:rPr>
          <w:rFonts w:ascii="Times New Roman" w:eastAsia="標楷體" w:hAnsi="Times New Roman" w:cs="Times New Roman"/>
          <w:b/>
          <w:bCs/>
          <w:sz w:val="28"/>
          <w:szCs w:val="28"/>
        </w:rPr>
        <w:t>心臟衰竭照護教育基礎篇</w:t>
      </w:r>
      <w:r w:rsidRPr="004F0C26">
        <w:rPr>
          <w:rFonts w:ascii="Times New Roman" w:eastAsia="標楷體" w:hAnsi="Times New Roman" w:cs="Times New Roman"/>
          <w:b/>
          <w:bCs/>
          <w:sz w:val="28"/>
          <w:szCs w:val="28"/>
        </w:rPr>
        <w:t xml:space="preserve">(I) </w:t>
      </w:r>
      <w:r w:rsidRPr="00A210D6">
        <w:rPr>
          <w:rFonts w:ascii="Times New Roman" w:eastAsia="標楷體" w:hAnsi="Times New Roman" w:cs="Times New Roman" w:hint="eastAsia"/>
          <w:b/>
          <w:bCs/>
          <w:sz w:val="28"/>
          <w:szCs w:val="28"/>
        </w:rPr>
        <w:t>課程簡章</w:t>
      </w:r>
    </w:p>
    <w:p w14:paraId="27332C34" w14:textId="696EDA2B" w:rsidR="00544873" w:rsidRDefault="0026464B" w:rsidP="0085335F">
      <w:pPr>
        <w:spacing w:line="276" w:lineRule="auto"/>
        <w:ind w:firstLineChars="200" w:firstLine="480"/>
        <w:rPr>
          <w:rFonts w:ascii="Times New Roman" w:eastAsia="標楷體" w:hAnsi="Times New Roman" w:cs="Times New Roman"/>
          <w:kern w:val="0"/>
          <w:szCs w:val="24"/>
        </w:rPr>
      </w:pPr>
      <w:r w:rsidRPr="00DF4801">
        <w:rPr>
          <w:rFonts w:ascii="Times New Roman" w:eastAsia="標楷體" w:hAnsi="Times New Roman" w:cs="Times New Roman"/>
          <w:kern w:val="0"/>
          <w:szCs w:val="24"/>
        </w:rPr>
        <w:t>隨著醫療進步使得心血管疾病存活率大幅提升的同時，心臟衰竭的發生率也逐日增加。然而，若要成功打造醫療人員優質的心臟衰竭照護素養，是否擁有心臟衰竭的基礎知識則是必備元素。為了幫助臨床的各專業職類對於心臟衰竭的疾病基礎生理、檢驗、檢查及治療理論有更完備的了解，本次課程邀請國內熟捻心臟衰竭臨床照護之各領域專家學者，帶領您：</w:t>
      </w:r>
      <w:r w:rsidRPr="00DF4801">
        <w:rPr>
          <w:rFonts w:ascii="Times New Roman" w:eastAsia="標楷體" w:hAnsi="Times New Roman" w:cs="Times New Roman"/>
          <w:kern w:val="0"/>
          <w:szCs w:val="24"/>
        </w:rPr>
        <w:t>(1)</w:t>
      </w:r>
      <w:r w:rsidRPr="00DF4801">
        <w:rPr>
          <w:rFonts w:ascii="Times New Roman" w:eastAsia="標楷體" w:hAnsi="Times New Roman" w:cs="Times New Roman"/>
          <w:kern w:val="0"/>
          <w:szCs w:val="24"/>
        </w:rPr>
        <w:t>有能力判讀心臟衰竭造成血液中肝、腎、電解質異常的檢驗數據；</w:t>
      </w:r>
      <w:r w:rsidRPr="00DF4801">
        <w:rPr>
          <w:rFonts w:ascii="Times New Roman" w:eastAsia="標楷體" w:hAnsi="Times New Roman" w:cs="Times New Roman"/>
          <w:kern w:val="0"/>
          <w:szCs w:val="24"/>
        </w:rPr>
        <w:t>(2)</w:t>
      </w:r>
      <w:r w:rsidRPr="00DF4801">
        <w:rPr>
          <w:rFonts w:ascii="Times New Roman" w:eastAsia="標楷體" w:hAnsi="Times New Roman" w:cs="Times New Roman"/>
          <w:kern w:val="0"/>
          <w:szCs w:val="24"/>
        </w:rPr>
        <w:t>學會如何簡單的讀懂心臟衰竭超音波報告；</w:t>
      </w:r>
      <w:r w:rsidRPr="00DF4801">
        <w:rPr>
          <w:rFonts w:ascii="Times New Roman" w:eastAsia="標楷體" w:hAnsi="Times New Roman" w:cs="Times New Roman"/>
          <w:kern w:val="0"/>
          <w:szCs w:val="24"/>
        </w:rPr>
        <w:t>(3)</w:t>
      </w:r>
      <w:r w:rsidRPr="00DF4801">
        <w:rPr>
          <w:rFonts w:ascii="Times New Roman" w:eastAsia="標楷體" w:hAnsi="Times New Roman" w:cs="Times New Roman"/>
          <w:kern w:val="0"/>
          <w:szCs w:val="24"/>
        </w:rPr>
        <w:t>了解心臟衰竭該如何做營養評估與設計介入；</w:t>
      </w:r>
      <w:r w:rsidRPr="00DF4801">
        <w:rPr>
          <w:rFonts w:ascii="Times New Roman" w:eastAsia="標楷體" w:hAnsi="Times New Roman" w:cs="Times New Roman"/>
          <w:kern w:val="0"/>
          <w:szCs w:val="24"/>
        </w:rPr>
        <w:t>(4)</w:t>
      </w:r>
      <w:r w:rsidRPr="00DF4801">
        <w:rPr>
          <w:rFonts w:ascii="Times New Roman" w:eastAsia="標楷體" w:hAnsi="Times New Roman" w:cs="Times New Roman"/>
          <w:kern w:val="0"/>
          <w:szCs w:val="24"/>
        </w:rPr>
        <w:t>了解心臟衰竭病人的復健運動是如何改善心臟的病態血流動力；以及</w:t>
      </w:r>
      <w:r w:rsidRPr="00DF4801">
        <w:rPr>
          <w:rFonts w:ascii="Times New Roman" w:eastAsia="標楷體" w:hAnsi="Times New Roman" w:cs="Times New Roman"/>
          <w:kern w:val="0"/>
          <w:szCs w:val="24"/>
        </w:rPr>
        <w:t>(5)</w:t>
      </w:r>
      <w:r w:rsidRPr="00DF4801">
        <w:rPr>
          <w:rFonts w:ascii="Times New Roman" w:eastAsia="標楷體" w:hAnsi="Times New Roman" w:cs="Times New Roman"/>
          <w:kern w:val="0"/>
          <w:szCs w:val="24"/>
        </w:rPr>
        <w:t>要如何在</w:t>
      </w:r>
      <w:r w:rsidRPr="00DF4801">
        <w:rPr>
          <w:rFonts w:ascii="Times New Roman" w:eastAsia="標楷體" w:hAnsi="Times New Roman" w:cs="Times New Roman"/>
          <w:kern w:val="0"/>
          <w:szCs w:val="24"/>
        </w:rPr>
        <w:t>30</w:t>
      </w:r>
      <w:r w:rsidRPr="00DF4801">
        <w:rPr>
          <w:rFonts w:ascii="Times New Roman" w:eastAsia="標楷體" w:hAnsi="Times New Roman" w:cs="Times New Roman"/>
          <w:kern w:val="0"/>
          <w:szCs w:val="24"/>
        </w:rPr>
        <w:t>分鐘內讀懂心臟衰竭的異常血流動力參數；進而</w:t>
      </w:r>
      <w:r w:rsidRPr="00DF4801">
        <w:rPr>
          <w:rFonts w:ascii="Times New Roman" w:eastAsia="標楷體" w:hAnsi="Times New Roman" w:cs="Times New Roman"/>
          <w:kern w:val="0"/>
          <w:szCs w:val="24"/>
        </w:rPr>
        <w:t>(6)</w:t>
      </w:r>
      <w:r w:rsidRPr="00DF4801">
        <w:rPr>
          <w:rFonts w:ascii="Times New Roman" w:eastAsia="標楷體" w:hAnsi="Times New Roman" w:cs="Times New Roman"/>
          <w:kern w:val="0"/>
          <w:szCs w:val="24"/>
        </w:rPr>
        <w:t>了解藥物治療是如何改善心臟功能與防止病態再塑型化的發生。</w:t>
      </w:r>
      <w:r w:rsidR="00D21A63" w:rsidRPr="00D21A63">
        <w:rPr>
          <w:rFonts w:ascii="Times New Roman" w:eastAsia="標楷體" w:hAnsi="Times New Roman" w:cs="Times New Roman" w:hint="eastAsia"/>
          <w:kern w:val="0"/>
          <w:szCs w:val="24"/>
        </w:rPr>
        <w:t>本次教育課</w:t>
      </w:r>
      <w:r w:rsidR="00D21A63" w:rsidRPr="00BD1DEA">
        <w:rPr>
          <w:rFonts w:ascii="Times New Roman" w:eastAsia="標楷體" w:hAnsi="Times New Roman" w:cs="Times New Roman" w:hint="eastAsia"/>
          <w:kern w:val="0"/>
          <w:szCs w:val="24"/>
        </w:rPr>
        <w:t>程的主要目的，乃在讓您對於心臟衰竭的照護具備獨立思考的能力，將習得的知識融入臨床，提昇照護品質！</w:t>
      </w:r>
      <w:r w:rsidR="003D70B2" w:rsidRPr="00BD1DEA">
        <w:rPr>
          <w:rFonts w:ascii="Times New Roman" w:eastAsia="標楷體" w:hAnsi="Times New Roman" w:cs="Times New Roman" w:hint="eastAsia"/>
          <w:kern w:val="0"/>
          <w:szCs w:val="24"/>
        </w:rPr>
        <w:t>詳細課程內容</w:t>
      </w:r>
      <w:r w:rsidR="00655762" w:rsidRPr="00BD1DEA">
        <w:rPr>
          <w:rFonts w:ascii="Times New Roman" w:eastAsia="標楷體" w:hAnsi="Times New Roman" w:cs="Times New Roman" w:hint="eastAsia"/>
          <w:kern w:val="0"/>
          <w:szCs w:val="24"/>
        </w:rPr>
        <w:t>及報名方式請見</w:t>
      </w:r>
      <w:r w:rsidR="003D70B2" w:rsidRPr="00BD1DEA">
        <w:rPr>
          <w:rFonts w:ascii="Times New Roman" w:eastAsia="標楷體" w:hAnsi="Times New Roman" w:cs="Times New Roman" w:hint="eastAsia"/>
          <w:kern w:val="0"/>
          <w:szCs w:val="24"/>
        </w:rPr>
        <w:t>附件。</w:t>
      </w:r>
    </w:p>
    <w:p w14:paraId="772E0FD4" w14:textId="77777777" w:rsidR="008D1F4E" w:rsidRPr="00655762" w:rsidRDefault="008D1F4E" w:rsidP="008D1F4E">
      <w:pPr>
        <w:spacing w:line="276" w:lineRule="auto"/>
        <w:rPr>
          <w:rFonts w:ascii="Times New Roman" w:eastAsia="標楷體" w:hAnsi="Times New Roman" w:cs="Times New Roman"/>
        </w:rPr>
      </w:pPr>
    </w:p>
    <w:p w14:paraId="384C87DF" w14:textId="77777777" w:rsidR="007569EA" w:rsidRDefault="0068231E" w:rsidP="007569EA">
      <w:pPr>
        <w:pStyle w:val="a3"/>
        <w:numPr>
          <w:ilvl w:val="0"/>
          <w:numId w:val="18"/>
        </w:numPr>
        <w:spacing w:line="276" w:lineRule="auto"/>
        <w:ind w:leftChars="0"/>
        <w:rPr>
          <w:rFonts w:ascii="Times New Roman" w:eastAsia="標楷體" w:hAnsi="Times New Roman" w:cs="Times New Roman"/>
          <w:b/>
        </w:rPr>
      </w:pPr>
      <w:r w:rsidRPr="00697E9D">
        <w:rPr>
          <w:rFonts w:ascii="Times New Roman" w:eastAsia="標楷體" w:hAnsi="Times New Roman" w:cs="Times New Roman" w:hint="eastAsia"/>
          <w:b/>
        </w:rPr>
        <w:t>課程資訊</w:t>
      </w:r>
    </w:p>
    <w:p w14:paraId="4D528091" w14:textId="77777777" w:rsidR="00E04BAC" w:rsidRPr="00E04BAC" w:rsidRDefault="00C63DCA" w:rsidP="00E04BAC">
      <w:pPr>
        <w:pStyle w:val="a3"/>
        <w:numPr>
          <w:ilvl w:val="0"/>
          <w:numId w:val="19"/>
        </w:numPr>
        <w:spacing w:line="276" w:lineRule="auto"/>
        <w:ind w:leftChars="0"/>
        <w:rPr>
          <w:rFonts w:ascii="Times New Roman" w:eastAsia="標楷體" w:hAnsi="Times New Roman" w:cs="Times New Roman"/>
          <w:b/>
        </w:rPr>
      </w:pPr>
      <w:r w:rsidRPr="007569EA">
        <w:rPr>
          <w:rFonts w:ascii="Times New Roman" w:eastAsia="標楷體" w:hAnsi="Times New Roman" w:cs="Times New Roman" w:hint="eastAsia"/>
        </w:rPr>
        <w:t>主辦單位</w:t>
      </w:r>
      <w:r w:rsidRPr="007569EA">
        <w:rPr>
          <w:rFonts w:ascii="Times New Roman" w:eastAsia="標楷體" w:hAnsi="Times New Roman" w:cs="Times New Roman" w:hint="eastAsia"/>
        </w:rPr>
        <w:t xml:space="preserve">: </w:t>
      </w:r>
      <w:r w:rsidRPr="007569EA">
        <w:rPr>
          <w:rFonts w:ascii="Times New Roman" w:eastAsia="標楷體" w:hAnsi="Times New Roman" w:cs="Times New Roman" w:hint="eastAsia"/>
        </w:rPr>
        <w:t>中華民國心臟衰竭照護學會</w:t>
      </w:r>
    </w:p>
    <w:p w14:paraId="7E60DBD9" w14:textId="77777777" w:rsidR="00E04BAC" w:rsidRPr="00E04BAC" w:rsidRDefault="0026464B" w:rsidP="00E04BAC">
      <w:pPr>
        <w:pStyle w:val="a3"/>
        <w:numPr>
          <w:ilvl w:val="0"/>
          <w:numId w:val="19"/>
        </w:numPr>
        <w:spacing w:line="276" w:lineRule="auto"/>
        <w:ind w:leftChars="0"/>
        <w:rPr>
          <w:rFonts w:ascii="Times New Roman" w:eastAsia="標楷體" w:hAnsi="Times New Roman" w:cs="Times New Roman"/>
          <w:b/>
        </w:rPr>
      </w:pPr>
      <w:r w:rsidRPr="00E04BAC">
        <w:rPr>
          <w:rFonts w:ascii="Times New Roman" w:eastAsia="標楷體" w:hAnsi="Times New Roman" w:cs="Times New Roman" w:hint="eastAsia"/>
        </w:rPr>
        <w:t>日期：</w:t>
      </w:r>
      <w:r w:rsidRPr="00E04BAC">
        <w:rPr>
          <w:rFonts w:ascii="Times New Roman" w:eastAsia="標楷體" w:hAnsi="Times New Roman" w:cs="Times New Roman"/>
        </w:rPr>
        <w:t>2022</w:t>
      </w:r>
      <w:r w:rsidRPr="00E04BAC">
        <w:rPr>
          <w:rFonts w:ascii="Times New Roman" w:eastAsia="標楷體" w:hAnsi="Times New Roman" w:cs="Times New Roman"/>
        </w:rPr>
        <w:t>年</w:t>
      </w:r>
      <w:r w:rsidRPr="00E04BAC">
        <w:rPr>
          <w:rFonts w:ascii="Times New Roman" w:eastAsia="標楷體" w:hAnsi="Times New Roman" w:cs="Times New Roman"/>
        </w:rPr>
        <w:t>7</w:t>
      </w:r>
      <w:r w:rsidRPr="00E04BAC">
        <w:rPr>
          <w:rFonts w:ascii="Times New Roman" w:eastAsia="標楷體" w:hAnsi="Times New Roman" w:cs="Times New Roman"/>
        </w:rPr>
        <w:t>月</w:t>
      </w:r>
      <w:r w:rsidRPr="00E04BAC">
        <w:rPr>
          <w:rFonts w:ascii="Times New Roman" w:eastAsia="標楷體" w:hAnsi="Times New Roman" w:cs="Times New Roman"/>
        </w:rPr>
        <w:t>23</w:t>
      </w:r>
      <w:r w:rsidRPr="00E04BAC">
        <w:rPr>
          <w:rFonts w:ascii="Times New Roman" w:eastAsia="標楷體" w:hAnsi="Times New Roman" w:cs="Times New Roman"/>
        </w:rPr>
        <w:t>日（六）</w:t>
      </w:r>
      <w:r w:rsidRPr="00E04BAC">
        <w:rPr>
          <w:rFonts w:ascii="Times New Roman" w:eastAsia="標楷體" w:hAnsi="Times New Roman" w:cs="Times New Roman"/>
        </w:rPr>
        <w:t>09:00</w:t>
      </w:r>
      <w:r w:rsidRPr="00E04BAC">
        <w:rPr>
          <w:rFonts w:ascii="Times New Roman" w:eastAsia="標楷體" w:hAnsi="Times New Roman" w:cs="Times New Roman"/>
        </w:rPr>
        <w:t>至</w:t>
      </w:r>
      <w:r w:rsidRPr="00E04BAC">
        <w:rPr>
          <w:rFonts w:ascii="Times New Roman" w:eastAsia="標楷體" w:hAnsi="Times New Roman" w:cs="Times New Roman"/>
        </w:rPr>
        <w:t>17:00</w:t>
      </w:r>
    </w:p>
    <w:p w14:paraId="3480CE55" w14:textId="77777777" w:rsidR="00E04BAC" w:rsidRPr="00E04BAC" w:rsidRDefault="0026464B" w:rsidP="00E04BAC">
      <w:pPr>
        <w:pStyle w:val="a3"/>
        <w:numPr>
          <w:ilvl w:val="0"/>
          <w:numId w:val="19"/>
        </w:numPr>
        <w:spacing w:line="276" w:lineRule="auto"/>
        <w:ind w:leftChars="0"/>
        <w:rPr>
          <w:rFonts w:ascii="Times New Roman" w:eastAsia="標楷體" w:hAnsi="Times New Roman" w:cs="Times New Roman"/>
          <w:b/>
        </w:rPr>
      </w:pPr>
      <w:r w:rsidRPr="00E04BAC">
        <w:rPr>
          <w:rFonts w:ascii="Times New Roman" w:eastAsia="標楷體" w:hAnsi="Times New Roman" w:cs="Times New Roman" w:hint="eastAsia"/>
        </w:rPr>
        <w:t>形式：</w:t>
      </w:r>
      <w:r w:rsidRPr="00E04BAC">
        <w:rPr>
          <w:rFonts w:ascii="Times New Roman" w:eastAsia="標楷體" w:hAnsi="Times New Roman" w:cs="Times New Roman"/>
          <w:kern w:val="0"/>
          <w:szCs w:val="24"/>
        </w:rPr>
        <w:t>實體及線上視訊會議同步進行</w:t>
      </w:r>
      <w:r w:rsidR="00E70C5D" w:rsidRPr="00E04BAC">
        <w:rPr>
          <w:rFonts w:ascii="Times New Roman" w:eastAsia="標楷體" w:hAnsi="Times New Roman" w:cs="Times New Roman" w:hint="eastAsia"/>
          <w:kern w:val="0"/>
          <w:szCs w:val="24"/>
        </w:rPr>
        <w:t xml:space="preserve"> </w:t>
      </w:r>
      <w:r w:rsidR="00E70C5D" w:rsidRPr="00E04BAC">
        <w:rPr>
          <w:rFonts w:ascii="Times New Roman" w:eastAsia="標楷體" w:hAnsi="Times New Roman" w:cs="Times New Roman" w:hint="eastAsia"/>
          <w:bCs/>
          <w:kern w:val="0"/>
          <w:szCs w:val="24"/>
        </w:rPr>
        <w:t>(</w:t>
      </w:r>
      <w:r w:rsidR="00E70C5D" w:rsidRPr="00E04BAC">
        <w:rPr>
          <w:rFonts w:ascii="Times New Roman" w:eastAsia="標楷體" w:hAnsi="Times New Roman" w:cs="Times New Roman" w:hint="eastAsia"/>
          <w:bCs/>
          <w:kern w:val="0"/>
          <w:szCs w:val="24"/>
        </w:rPr>
        <w:t>實體參與者提供午餐</w:t>
      </w:r>
      <w:r w:rsidR="003B49ED" w:rsidRPr="00E04BAC">
        <w:rPr>
          <w:rFonts w:ascii="Times New Roman" w:eastAsia="標楷體" w:hAnsi="Times New Roman" w:cs="Times New Roman" w:hint="eastAsia"/>
          <w:bCs/>
          <w:kern w:val="0"/>
          <w:szCs w:val="24"/>
        </w:rPr>
        <w:t>及點心</w:t>
      </w:r>
      <w:r w:rsidR="00E70C5D" w:rsidRPr="00E04BAC">
        <w:rPr>
          <w:rFonts w:ascii="Times New Roman" w:eastAsia="標楷體" w:hAnsi="Times New Roman" w:cs="Times New Roman" w:hint="eastAsia"/>
          <w:bCs/>
          <w:kern w:val="0"/>
          <w:szCs w:val="24"/>
        </w:rPr>
        <w:t>)</w:t>
      </w:r>
    </w:p>
    <w:p w14:paraId="64B2266F" w14:textId="77777777" w:rsidR="00E04BAC" w:rsidRPr="00E04BAC" w:rsidRDefault="0026464B" w:rsidP="00E04BAC">
      <w:pPr>
        <w:pStyle w:val="a3"/>
        <w:numPr>
          <w:ilvl w:val="0"/>
          <w:numId w:val="19"/>
        </w:numPr>
        <w:spacing w:line="276" w:lineRule="auto"/>
        <w:ind w:leftChars="0"/>
        <w:rPr>
          <w:rFonts w:ascii="Times New Roman" w:eastAsia="標楷體" w:hAnsi="Times New Roman" w:cs="Times New Roman"/>
          <w:b/>
        </w:rPr>
      </w:pPr>
      <w:r w:rsidRPr="00E04BAC">
        <w:rPr>
          <w:rFonts w:ascii="Times New Roman" w:eastAsia="標楷體" w:hAnsi="Times New Roman" w:cs="Times New Roman" w:hint="eastAsia"/>
        </w:rPr>
        <w:t>地點：</w:t>
      </w:r>
      <w:r w:rsidRPr="00E04BAC">
        <w:rPr>
          <w:rFonts w:ascii="Times New Roman" w:eastAsia="標楷體" w:hAnsi="Times New Roman" w:cs="Times New Roman"/>
          <w:kern w:val="0"/>
          <w:szCs w:val="24"/>
        </w:rPr>
        <w:t>國立臺灣大學藥學專業學院水森館</w:t>
      </w:r>
      <w:r w:rsidRPr="00E04BAC">
        <w:rPr>
          <w:rFonts w:ascii="Times New Roman" w:eastAsia="標楷體" w:hAnsi="Times New Roman" w:cs="Times New Roman"/>
          <w:kern w:val="0"/>
          <w:szCs w:val="24"/>
        </w:rPr>
        <w:t>110</w:t>
      </w:r>
      <w:r w:rsidRPr="00E04BAC">
        <w:rPr>
          <w:rFonts w:ascii="Times New Roman" w:eastAsia="標楷體" w:hAnsi="Times New Roman" w:cs="Times New Roman"/>
          <w:kern w:val="0"/>
          <w:szCs w:val="24"/>
        </w:rPr>
        <w:t>會議室</w:t>
      </w:r>
      <w:r w:rsidR="00683670" w:rsidRPr="00E04BAC">
        <w:rPr>
          <w:rFonts w:ascii="Times New Roman" w:eastAsia="標楷體" w:hAnsi="Times New Roman" w:cs="Times New Roman" w:hint="eastAsia"/>
          <w:kern w:val="0"/>
          <w:szCs w:val="24"/>
        </w:rPr>
        <w:t>(</w:t>
      </w:r>
      <w:r w:rsidR="00F822A4" w:rsidRPr="00E04BAC">
        <w:rPr>
          <w:rFonts w:ascii="Times New Roman" w:eastAsia="標楷體" w:hAnsi="Times New Roman" w:cs="Times New Roman"/>
          <w:kern w:val="0"/>
          <w:szCs w:val="24"/>
        </w:rPr>
        <w:t>臺北市林森南路</w:t>
      </w:r>
      <w:r w:rsidR="00F822A4" w:rsidRPr="00E04BAC">
        <w:rPr>
          <w:rFonts w:ascii="Times New Roman" w:eastAsia="標楷體" w:hAnsi="Times New Roman" w:cs="Times New Roman"/>
          <w:kern w:val="0"/>
          <w:szCs w:val="24"/>
        </w:rPr>
        <w:t>33</w:t>
      </w:r>
      <w:r w:rsidR="00F822A4" w:rsidRPr="00E04BAC">
        <w:rPr>
          <w:rFonts w:ascii="Times New Roman" w:eastAsia="標楷體" w:hAnsi="Times New Roman" w:cs="Times New Roman"/>
          <w:kern w:val="0"/>
          <w:szCs w:val="24"/>
        </w:rPr>
        <w:t>號</w:t>
      </w:r>
      <w:r w:rsidR="00683670" w:rsidRPr="00E04BAC">
        <w:rPr>
          <w:rFonts w:ascii="Times New Roman" w:eastAsia="標楷體" w:hAnsi="Times New Roman" w:cs="Times New Roman" w:hint="eastAsia"/>
          <w:kern w:val="0"/>
          <w:szCs w:val="24"/>
        </w:rPr>
        <w:t>)</w:t>
      </w:r>
    </w:p>
    <w:p w14:paraId="68CE95DD" w14:textId="77777777" w:rsidR="00023F7A" w:rsidRPr="00023F7A" w:rsidRDefault="007A65A2" w:rsidP="00023F7A">
      <w:pPr>
        <w:pStyle w:val="a3"/>
        <w:numPr>
          <w:ilvl w:val="0"/>
          <w:numId w:val="19"/>
        </w:numPr>
        <w:spacing w:line="276" w:lineRule="auto"/>
        <w:ind w:leftChars="0"/>
        <w:rPr>
          <w:rFonts w:ascii="Times New Roman" w:eastAsia="標楷體" w:hAnsi="Times New Roman" w:cs="Times New Roman"/>
          <w:b/>
        </w:rPr>
      </w:pPr>
      <w:r w:rsidRPr="00E04BAC">
        <w:rPr>
          <w:rFonts w:ascii="Times New Roman" w:eastAsia="標楷體" w:hAnsi="Times New Roman" w:cs="Times New Roman"/>
          <w:kern w:val="0"/>
          <w:szCs w:val="24"/>
        </w:rPr>
        <w:t>參加對象：</w:t>
      </w:r>
      <w:r w:rsidR="00A2024D" w:rsidRPr="00E04BAC">
        <w:rPr>
          <w:rFonts w:ascii="Times New Roman" w:eastAsia="標楷體" w:hAnsi="Times New Roman" w:cs="Times New Roman"/>
          <w:kern w:val="0"/>
          <w:szCs w:val="24"/>
        </w:rPr>
        <w:t>心臟衰竭</w:t>
      </w:r>
      <w:r w:rsidRPr="00E04BAC">
        <w:rPr>
          <w:rFonts w:ascii="Times New Roman" w:eastAsia="標楷體" w:hAnsi="Times New Roman" w:cs="Times New Roman"/>
          <w:kern w:val="0"/>
          <w:szCs w:val="24"/>
        </w:rPr>
        <w:t>照護領域專業人員、教師或對</w:t>
      </w:r>
      <w:r w:rsidR="00A2024D" w:rsidRPr="00E04BAC">
        <w:rPr>
          <w:rFonts w:ascii="Times New Roman" w:eastAsia="標楷體" w:hAnsi="Times New Roman" w:cs="Times New Roman"/>
          <w:kern w:val="0"/>
          <w:szCs w:val="24"/>
        </w:rPr>
        <w:t>心臟衰竭照護</w:t>
      </w:r>
      <w:r w:rsidRPr="00E04BAC">
        <w:rPr>
          <w:rFonts w:ascii="Times New Roman" w:eastAsia="標楷體" w:hAnsi="Times New Roman" w:cs="Times New Roman"/>
          <w:kern w:val="0"/>
          <w:szCs w:val="24"/>
        </w:rPr>
        <w:t>有興趣之人士</w:t>
      </w:r>
      <w:r w:rsidR="00A2024D" w:rsidRPr="00E04BAC">
        <w:rPr>
          <w:rFonts w:ascii="Times New Roman" w:eastAsia="標楷體" w:hAnsi="Times New Roman" w:cs="Times New Roman"/>
          <w:kern w:val="0"/>
          <w:szCs w:val="24"/>
        </w:rPr>
        <w:t xml:space="preserve"> (</w:t>
      </w:r>
      <w:r w:rsidR="00A2024D" w:rsidRPr="00E04BAC">
        <w:rPr>
          <w:rFonts w:ascii="Times New Roman" w:eastAsia="標楷體" w:hAnsi="Times New Roman" w:cs="Times New Roman"/>
          <w:kern w:val="0"/>
          <w:szCs w:val="24"/>
        </w:rPr>
        <w:t>由於疫情關係，實體授課人數限制</w:t>
      </w:r>
      <w:r w:rsidR="00A2024D" w:rsidRPr="00E04BAC">
        <w:rPr>
          <w:rFonts w:ascii="Times New Roman" w:eastAsia="標楷體" w:hAnsi="Times New Roman" w:cs="Times New Roman"/>
          <w:kern w:val="0"/>
          <w:szCs w:val="24"/>
        </w:rPr>
        <w:t>30</w:t>
      </w:r>
      <w:r w:rsidR="00A2024D" w:rsidRPr="00E04BAC">
        <w:rPr>
          <w:rFonts w:ascii="Times New Roman" w:eastAsia="標楷體" w:hAnsi="Times New Roman" w:cs="Times New Roman"/>
          <w:kern w:val="0"/>
          <w:szCs w:val="24"/>
        </w:rPr>
        <w:t>人以內，本學會保留決定實體上課學員名單之權利，</w:t>
      </w:r>
      <w:r w:rsidR="00AB1679" w:rsidRPr="00E04BAC">
        <w:rPr>
          <w:rFonts w:ascii="Times New Roman" w:eastAsia="標楷體" w:hAnsi="Times New Roman" w:cs="Times New Roman" w:hint="eastAsia"/>
          <w:kern w:val="0"/>
          <w:szCs w:val="24"/>
        </w:rPr>
        <w:t>預計於</w:t>
      </w:r>
      <w:r w:rsidR="00AB1679" w:rsidRPr="00E04BAC">
        <w:rPr>
          <w:rFonts w:ascii="Times New Roman" w:eastAsia="標楷體" w:hAnsi="Times New Roman" w:cs="Times New Roman" w:hint="eastAsia"/>
          <w:kern w:val="0"/>
          <w:szCs w:val="24"/>
        </w:rPr>
        <w:t>7</w:t>
      </w:r>
      <w:r w:rsidR="00BD1DEA" w:rsidRPr="00E04BAC">
        <w:rPr>
          <w:rFonts w:ascii="Times New Roman" w:eastAsia="標楷體" w:hAnsi="Times New Roman" w:cs="Times New Roman" w:hint="eastAsia"/>
          <w:kern w:val="0"/>
          <w:szCs w:val="24"/>
        </w:rPr>
        <w:t>月</w:t>
      </w:r>
      <w:r w:rsidR="009B0129" w:rsidRPr="00E04BAC">
        <w:rPr>
          <w:rFonts w:ascii="Times New Roman" w:eastAsia="標楷體" w:hAnsi="Times New Roman" w:cs="Times New Roman"/>
          <w:kern w:val="0"/>
          <w:szCs w:val="24"/>
        </w:rPr>
        <w:t>4</w:t>
      </w:r>
      <w:r w:rsidR="00BD1DEA" w:rsidRPr="00E04BAC">
        <w:rPr>
          <w:rFonts w:ascii="Times New Roman" w:eastAsia="標楷體" w:hAnsi="Times New Roman" w:cs="Times New Roman" w:hint="eastAsia"/>
          <w:kern w:val="0"/>
          <w:szCs w:val="24"/>
        </w:rPr>
        <w:t>日</w:t>
      </w:r>
      <w:r w:rsidR="00BD1DEA" w:rsidRPr="00E04BAC">
        <w:rPr>
          <w:rFonts w:ascii="Times New Roman" w:eastAsia="標楷體" w:hAnsi="Times New Roman" w:cs="Times New Roman" w:hint="eastAsia"/>
          <w:kern w:val="0"/>
          <w:szCs w:val="24"/>
        </w:rPr>
        <w:t>(</w:t>
      </w:r>
      <w:r w:rsidR="00BD1DEA" w:rsidRPr="00E04BAC">
        <w:rPr>
          <w:rFonts w:ascii="Times New Roman" w:eastAsia="標楷體" w:hAnsi="Times New Roman" w:cs="Times New Roman" w:hint="eastAsia"/>
          <w:kern w:val="0"/>
          <w:szCs w:val="24"/>
        </w:rPr>
        <w:t>一</w:t>
      </w:r>
      <w:r w:rsidR="00BD1DEA" w:rsidRPr="00E04BAC">
        <w:rPr>
          <w:rFonts w:ascii="Times New Roman" w:eastAsia="標楷體" w:hAnsi="Times New Roman" w:cs="Times New Roman" w:hint="eastAsia"/>
          <w:kern w:val="0"/>
          <w:szCs w:val="24"/>
        </w:rPr>
        <w:t>)</w:t>
      </w:r>
      <w:r w:rsidR="00AB1679" w:rsidRPr="00E04BAC">
        <w:rPr>
          <w:rFonts w:ascii="Times New Roman" w:eastAsia="標楷體" w:hAnsi="Times New Roman" w:cs="Times New Roman" w:hint="eastAsia"/>
          <w:kern w:val="0"/>
          <w:szCs w:val="24"/>
        </w:rPr>
        <w:t>以</w:t>
      </w:r>
      <w:r w:rsidR="0075210B" w:rsidRPr="00E04BAC">
        <w:rPr>
          <w:rFonts w:ascii="Times New Roman" w:eastAsia="標楷體" w:hAnsi="Times New Roman" w:cs="Times New Roman"/>
          <w:kern w:val="0"/>
          <w:szCs w:val="24"/>
        </w:rPr>
        <w:t>E-mail</w:t>
      </w:r>
      <w:r w:rsidR="00AB1679" w:rsidRPr="00E04BAC">
        <w:rPr>
          <w:rFonts w:ascii="Times New Roman" w:eastAsia="標楷體" w:hAnsi="Times New Roman" w:cs="Times New Roman" w:hint="eastAsia"/>
          <w:kern w:val="0"/>
          <w:szCs w:val="24"/>
        </w:rPr>
        <w:t>通知是否錄取</w:t>
      </w:r>
      <w:r w:rsidR="002C5854" w:rsidRPr="00E04BAC">
        <w:rPr>
          <w:rFonts w:ascii="Times New Roman" w:eastAsia="標楷體" w:hAnsi="Times New Roman" w:cs="Times New Roman" w:hint="eastAsia"/>
          <w:kern w:val="0"/>
          <w:szCs w:val="24"/>
        </w:rPr>
        <w:t>實體參加</w:t>
      </w:r>
      <w:r w:rsidR="00AB1679" w:rsidRPr="00E04BAC">
        <w:rPr>
          <w:rFonts w:ascii="Times New Roman" w:eastAsia="標楷體" w:hAnsi="Times New Roman" w:cs="Times New Roman" w:hint="eastAsia"/>
          <w:kern w:val="0"/>
          <w:szCs w:val="24"/>
        </w:rPr>
        <w:t>。</w:t>
      </w:r>
      <w:r w:rsidR="00A2024D" w:rsidRPr="00E04BAC">
        <w:rPr>
          <w:rFonts w:ascii="Times New Roman" w:eastAsia="標楷體" w:hAnsi="Times New Roman" w:cs="Times New Roman"/>
          <w:kern w:val="0"/>
          <w:szCs w:val="24"/>
        </w:rPr>
        <w:t>但所有報名的學員均有</w:t>
      </w:r>
      <w:r w:rsidR="009B0129" w:rsidRPr="00E04BAC">
        <w:rPr>
          <w:rFonts w:ascii="Times New Roman" w:eastAsia="標楷體" w:hAnsi="Times New Roman" w:cs="Times New Roman" w:hint="eastAsia"/>
          <w:kern w:val="0"/>
          <w:szCs w:val="24"/>
        </w:rPr>
        <w:t>參加</w:t>
      </w:r>
      <w:r w:rsidR="009B0129" w:rsidRPr="00E04BAC">
        <w:rPr>
          <w:rFonts w:ascii="Times New Roman" w:eastAsia="標楷體" w:hAnsi="Times New Roman" w:cs="Times New Roman"/>
          <w:kern w:val="0"/>
          <w:szCs w:val="24"/>
        </w:rPr>
        <w:t>線上視訊會議</w:t>
      </w:r>
      <w:r w:rsidR="00A2024D" w:rsidRPr="00E04BAC">
        <w:rPr>
          <w:rFonts w:ascii="Times New Roman" w:eastAsia="標楷體" w:hAnsi="Times New Roman" w:cs="Times New Roman"/>
          <w:kern w:val="0"/>
          <w:szCs w:val="24"/>
        </w:rPr>
        <w:t>的權利。</w:t>
      </w:r>
      <w:r w:rsidR="00A2024D" w:rsidRPr="00E04BAC">
        <w:rPr>
          <w:rFonts w:ascii="Times New Roman" w:eastAsia="標楷體" w:hAnsi="Times New Roman" w:cs="Times New Roman"/>
          <w:kern w:val="0"/>
          <w:szCs w:val="24"/>
        </w:rPr>
        <w:t>)</w:t>
      </w:r>
    </w:p>
    <w:p w14:paraId="0E8031E2" w14:textId="77777777" w:rsidR="00023F7A" w:rsidRPr="00023F7A" w:rsidRDefault="007A65A2" w:rsidP="00023F7A">
      <w:pPr>
        <w:pStyle w:val="a3"/>
        <w:numPr>
          <w:ilvl w:val="0"/>
          <w:numId w:val="19"/>
        </w:numPr>
        <w:spacing w:line="276" w:lineRule="auto"/>
        <w:ind w:leftChars="0"/>
        <w:rPr>
          <w:rFonts w:ascii="Times New Roman" w:eastAsia="標楷體" w:hAnsi="Times New Roman" w:cs="Times New Roman"/>
          <w:b/>
        </w:rPr>
      </w:pPr>
      <w:r w:rsidRPr="00023F7A">
        <w:rPr>
          <w:rFonts w:ascii="Times New Roman" w:eastAsia="標楷體" w:hAnsi="Times New Roman" w:cs="Times New Roman"/>
          <w:bCs/>
          <w:kern w:val="0"/>
          <w:szCs w:val="24"/>
        </w:rPr>
        <w:t>報名方式：自</w:t>
      </w:r>
      <w:r w:rsidR="004E725D" w:rsidRPr="00023F7A">
        <w:rPr>
          <w:rFonts w:ascii="Times New Roman" w:eastAsia="標楷體" w:hAnsi="Times New Roman" w:cs="Times New Roman"/>
          <w:bCs/>
          <w:kern w:val="0"/>
          <w:szCs w:val="24"/>
        </w:rPr>
        <w:t>6</w:t>
      </w:r>
      <w:r w:rsidR="004E725D" w:rsidRPr="00023F7A">
        <w:rPr>
          <w:rFonts w:ascii="Times New Roman" w:eastAsia="標楷體" w:hAnsi="Times New Roman" w:cs="Times New Roman"/>
          <w:bCs/>
          <w:kern w:val="0"/>
          <w:szCs w:val="24"/>
        </w:rPr>
        <w:t>月</w:t>
      </w:r>
      <w:r w:rsidR="007248FB" w:rsidRPr="00023F7A">
        <w:rPr>
          <w:rFonts w:ascii="Times New Roman" w:eastAsia="標楷體" w:hAnsi="Times New Roman" w:cs="Times New Roman"/>
          <w:bCs/>
          <w:kern w:val="0"/>
          <w:szCs w:val="24"/>
        </w:rPr>
        <w:t>6</w:t>
      </w:r>
      <w:r w:rsidR="004E725D" w:rsidRPr="00023F7A">
        <w:rPr>
          <w:rFonts w:ascii="Times New Roman" w:eastAsia="標楷體" w:hAnsi="Times New Roman" w:cs="Times New Roman"/>
          <w:bCs/>
          <w:kern w:val="0"/>
          <w:szCs w:val="24"/>
        </w:rPr>
        <w:t>日</w:t>
      </w:r>
      <w:r w:rsidRPr="00023F7A">
        <w:rPr>
          <w:rFonts w:ascii="Times New Roman" w:eastAsia="標楷體" w:hAnsi="Times New Roman" w:cs="Times New Roman"/>
          <w:bCs/>
          <w:kern w:val="0"/>
          <w:szCs w:val="24"/>
        </w:rPr>
        <w:t>起至</w:t>
      </w:r>
      <w:r w:rsidR="007248FB" w:rsidRPr="00023F7A">
        <w:rPr>
          <w:rFonts w:ascii="Times New Roman" w:eastAsia="標楷體" w:hAnsi="Times New Roman" w:cs="Times New Roman"/>
          <w:bCs/>
          <w:kern w:val="0"/>
          <w:szCs w:val="24"/>
        </w:rPr>
        <w:t>6</w:t>
      </w:r>
      <w:r w:rsidRPr="00023F7A">
        <w:rPr>
          <w:rFonts w:ascii="Times New Roman" w:eastAsia="標楷體" w:hAnsi="Times New Roman" w:cs="Times New Roman"/>
          <w:bCs/>
          <w:kern w:val="0"/>
          <w:szCs w:val="24"/>
        </w:rPr>
        <w:t>月</w:t>
      </w:r>
      <w:r w:rsidR="007248FB" w:rsidRPr="00023F7A">
        <w:rPr>
          <w:rFonts w:ascii="Times New Roman" w:eastAsia="標楷體" w:hAnsi="Times New Roman" w:cs="Times New Roman"/>
          <w:bCs/>
          <w:kern w:val="0"/>
          <w:szCs w:val="24"/>
        </w:rPr>
        <w:t>30</w:t>
      </w:r>
      <w:r w:rsidRPr="00023F7A">
        <w:rPr>
          <w:rFonts w:ascii="Times New Roman" w:eastAsia="標楷體" w:hAnsi="Times New Roman" w:cs="Times New Roman"/>
          <w:bCs/>
          <w:kern w:val="0"/>
          <w:szCs w:val="24"/>
        </w:rPr>
        <w:t>日</w:t>
      </w:r>
      <w:r w:rsidR="004B78F0" w:rsidRPr="00023F7A">
        <w:rPr>
          <w:rFonts w:ascii="Times New Roman" w:eastAsia="標楷體" w:hAnsi="Times New Roman" w:cs="Times New Roman" w:hint="eastAsia"/>
          <w:bCs/>
          <w:kern w:val="0"/>
          <w:szCs w:val="24"/>
        </w:rPr>
        <w:t>下午</w:t>
      </w:r>
      <w:r w:rsidR="004B78F0" w:rsidRPr="00023F7A">
        <w:rPr>
          <w:rFonts w:ascii="Times New Roman" w:eastAsia="標楷體" w:hAnsi="Times New Roman" w:cs="Times New Roman" w:hint="eastAsia"/>
          <w:bCs/>
          <w:kern w:val="0"/>
          <w:szCs w:val="24"/>
        </w:rPr>
        <w:t>5</w:t>
      </w:r>
      <w:r w:rsidR="004B78F0" w:rsidRPr="00023F7A">
        <w:rPr>
          <w:rFonts w:ascii="Times New Roman" w:eastAsia="標楷體" w:hAnsi="Times New Roman" w:cs="Times New Roman" w:hint="eastAsia"/>
          <w:bCs/>
          <w:kern w:val="0"/>
          <w:szCs w:val="24"/>
        </w:rPr>
        <w:t>點</w:t>
      </w:r>
      <w:r w:rsidRPr="00023F7A">
        <w:rPr>
          <w:rFonts w:ascii="Times New Roman" w:eastAsia="標楷體" w:hAnsi="Times New Roman" w:cs="Times New Roman"/>
          <w:bCs/>
          <w:kern w:val="0"/>
          <w:szCs w:val="24"/>
        </w:rPr>
        <w:t>止</w:t>
      </w:r>
      <w:r w:rsidR="0026464B" w:rsidRPr="00023F7A">
        <w:rPr>
          <w:rFonts w:ascii="Times New Roman" w:eastAsia="標楷體" w:hAnsi="Times New Roman" w:cs="Times New Roman" w:hint="eastAsia"/>
          <w:bCs/>
          <w:kern w:val="0"/>
          <w:szCs w:val="24"/>
        </w:rPr>
        <w:t>，</w:t>
      </w:r>
      <w:r w:rsidR="004B78F0" w:rsidRPr="00023F7A">
        <w:rPr>
          <w:rFonts w:ascii="Times New Roman" w:eastAsia="標楷體" w:hAnsi="Times New Roman" w:cs="Times New Roman" w:hint="eastAsia"/>
          <w:bCs/>
          <w:kern w:val="0"/>
          <w:szCs w:val="24"/>
        </w:rPr>
        <w:t>請</w:t>
      </w:r>
      <w:r w:rsidR="0026464B" w:rsidRPr="00023F7A">
        <w:rPr>
          <w:rFonts w:ascii="Times New Roman" w:eastAsia="標楷體" w:hAnsi="Times New Roman" w:cs="Times New Roman" w:hint="eastAsia"/>
          <w:bCs/>
          <w:kern w:val="0"/>
          <w:szCs w:val="24"/>
        </w:rPr>
        <w:t>至線上填妥報名表，並完成繳費程序</w:t>
      </w:r>
      <w:r w:rsidRPr="00023F7A">
        <w:rPr>
          <w:rFonts w:ascii="Times New Roman" w:eastAsia="標楷體" w:hAnsi="Times New Roman" w:cs="Times New Roman"/>
          <w:bCs/>
          <w:kern w:val="0"/>
          <w:szCs w:val="24"/>
        </w:rPr>
        <w:t>。</w:t>
      </w:r>
      <w:r w:rsidR="004B78F0" w:rsidRPr="00023F7A">
        <w:rPr>
          <w:rFonts w:ascii="Times New Roman" w:eastAsia="標楷體" w:hAnsi="Times New Roman" w:cs="Times New Roman" w:hint="eastAsia"/>
          <w:bCs/>
          <w:kern w:val="0"/>
          <w:szCs w:val="24"/>
        </w:rPr>
        <w:t>未於期限內完成程序者</w:t>
      </w:r>
      <w:r w:rsidR="00201FF3" w:rsidRPr="00023F7A">
        <w:rPr>
          <w:rFonts w:ascii="Times New Roman" w:eastAsia="標楷體" w:hAnsi="Times New Roman" w:cs="Times New Roman" w:hint="eastAsia"/>
          <w:bCs/>
          <w:kern w:val="0"/>
          <w:szCs w:val="24"/>
        </w:rPr>
        <w:t>，</w:t>
      </w:r>
      <w:r w:rsidR="004B78F0" w:rsidRPr="00023F7A">
        <w:rPr>
          <w:rFonts w:ascii="Times New Roman" w:eastAsia="標楷體" w:hAnsi="Times New Roman" w:cs="Times New Roman" w:hint="eastAsia"/>
          <w:bCs/>
          <w:kern w:val="0"/>
          <w:szCs w:val="24"/>
        </w:rPr>
        <w:t>視同未報名成功</w:t>
      </w:r>
    </w:p>
    <w:p w14:paraId="563B9D83" w14:textId="73CEE4DC" w:rsidR="00BD1DEA" w:rsidRDefault="00BD1DEA" w:rsidP="00023F7A">
      <w:pPr>
        <w:pStyle w:val="a3"/>
        <w:spacing w:line="276" w:lineRule="auto"/>
        <w:ind w:leftChars="0"/>
        <w:rPr>
          <w:rFonts w:ascii="Times New Roman" w:eastAsia="標楷體" w:hAnsi="Times New Roman" w:cs="Times New Roman"/>
          <w:kern w:val="0"/>
          <w:szCs w:val="24"/>
        </w:rPr>
      </w:pPr>
      <w:r>
        <w:rPr>
          <w:bCs/>
          <w:noProof/>
        </w:rPr>
        <w:drawing>
          <wp:anchor distT="0" distB="0" distL="114300" distR="114300" simplePos="0" relativeHeight="251658240" behindDoc="1" locked="0" layoutInCell="1" allowOverlap="1" wp14:anchorId="20D68E94" wp14:editId="09436716">
            <wp:simplePos x="0" y="0"/>
            <wp:positionH relativeFrom="column">
              <wp:posOffset>3677285</wp:posOffset>
            </wp:positionH>
            <wp:positionV relativeFrom="paragraph">
              <wp:posOffset>43815</wp:posOffset>
            </wp:positionV>
            <wp:extent cx="650875" cy="650875"/>
            <wp:effectExtent l="0" t="0" r="0" b="0"/>
            <wp:wrapTight wrapText="bothSides">
              <wp:wrapPolygon edited="0">
                <wp:start x="0" y="0"/>
                <wp:lineTo x="0" y="20862"/>
                <wp:lineTo x="20862" y="20862"/>
                <wp:lineTo x="20862"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_21801528_.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875" cy="650875"/>
                    </a:xfrm>
                    <a:prstGeom prst="rect">
                      <a:avLst/>
                    </a:prstGeom>
                  </pic:spPr>
                </pic:pic>
              </a:graphicData>
            </a:graphic>
            <wp14:sizeRelH relativeFrom="page">
              <wp14:pctWidth>0</wp14:pctWidth>
            </wp14:sizeRelH>
            <wp14:sizeRelV relativeFrom="page">
              <wp14:pctHeight>0</wp14:pctHeight>
            </wp14:sizeRelV>
          </wp:anchor>
        </w:drawing>
      </w:r>
      <w:r w:rsidR="003C2BE0" w:rsidRPr="00023F7A">
        <w:rPr>
          <w:rFonts w:ascii="Times New Roman" w:eastAsia="標楷體" w:hAnsi="Times New Roman" w:cs="Times New Roman" w:hint="eastAsia"/>
          <w:kern w:val="0"/>
          <w:szCs w:val="24"/>
        </w:rPr>
        <w:t>報名連結：</w:t>
      </w:r>
      <w:r w:rsidR="007A65A2" w:rsidRPr="00023F7A">
        <w:rPr>
          <w:rFonts w:ascii="Times New Roman" w:eastAsia="標楷體" w:hAnsi="Times New Roman" w:cs="Times New Roman"/>
          <w:kern w:val="0"/>
          <w:szCs w:val="24"/>
        </w:rPr>
        <w:t> </w:t>
      </w:r>
      <w:hyperlink r:id="rId9" w:history="1">
        <w:r w:rsidR="004B78F0" w:rsidRPr="00023F7A">
          <w:rPr>
            <w:rStyle w:val="a9"/>
            <w:rFonts w:ascii="Times New Roman" w:eastAsia="標楷體" w:hAnsi="Times New Roman" w:cs="Times New Roman"/>
            <w:color w:val="auto"/>
            <w:kern w:val="0"/>
            <w:szCs w:val="24"/>
          </w:rPr>
          <w:t>https://forms.gle/B1oJY5Vrbk16sEDq9</w:t>
        </w:r>
      </w:hyperlink>
      <w:r w:rsidR="004B78F0" w:rsidRPr="00023F7A">
        <w:rPr>
          <w:rFonts w:ascii="Times New Roman" w:eastAsia="標楷體" w:hAnsi="Times New Roman" w:cs="Times New Roman" w:hint="eastAsia"/>
          <w:kern w:val="0"/>
          <w:szCs w:val="24"/>
        </w:rPr>
        <w:t xml:space="preserve"> </w:t>
      </w:r>
    </w:p>
    <w:p w14:paraId="61AEB24D" w14:textId="77777777" w:rsidR="008D1F4E" w:rsidRDefault="008D1F4E" w:rsidP="00023F7A">
      <w:pPr>
        <w:pStyle w:val="a3"/>
        <w:spacing w:line="276" w:lineRule="auto"/>
        <w:ind w:leftChars="0"/>
        <w:rPr>
          <w:rFonts w:ascii="Times New Roman" w:eastAsia="標楷體" w:hAnsi="Times New Roman" w:cs="Times New Roman"/>
          <w:b/>
        </w:rPr>
      </w:pPr>
    </w:p>
    <w:p w14:paraId="1F5B48A3" w14:textId="77777777" w:rsidR="008D1F4E" w:rsidRPr="00023F7A" w:rsidRDefault="008D1F4E" w:rsidP="00023F7A">
      <w:pPr>
        <w:pStyle w:val="a3"/>
        <w:spacing w:line="276" w:lineRule="auto"/>
        <w:ind w:leftChars="0"/>
        <w:rPr>
          <w:rFonts w:ascii="Times New Roman" w:eastAsia="標楷體" w:hAnsi="Times New Roman" w:cs="Times New Roman"/>
          <w:b/>
        </w:rPr>
      </w:pPr>
    </w:p>
    <w:p w14:paraId="3A3E270C" w14:textId="77777777" w:rsidR="0085335F" w:rsidRPr="0085335F" w:rsidRDefault="009F73AB" w:rsidP="0085335F">
      <w:pPr>
        <w:pStyle w:val="a3"/>
        <w:numPr>
          <w:ilvl w:val="0"/>
          <w:numId w:val="19"/>
        </w:numPr>
        <w:spacing w:line="276" w:lineRule="auto"/>
        <w:ind w:leftChars="0"/>
        <w:rPr>
          <w:rFonts w:ascii="Times New Roman" w:eastAsia="標楷體" w:hAnsi="Times New Roman" w:cs="Times New Roman"/>
          <w:b/>
        </w:rPr>
      </w:pPr>
      <w:r w:rsidRPr="00023F7A">
        <w:rPr>
          <w:rFonts w:ascii="Times New Roman" w:eastAsia="標楷體" w:hAnsi="Times New Roman" w:cs="Times New Roman" w:hint="eastAsia"/>
          <w:kern w:val="0"/>
          <w:szCs w:val="24"/>
        </w:rPr>
        <w:t>報名費：會員</w:t>
      </w:r>
      <w:r w:rsidRPr="00023F7A">
        <w:rPr>
          <w:rFonts w:ascii="Times New Roman" w:eastAsia="標楷體" w:hAnsi="Times New Roman" w:cs="Times New Roman" w:hint="eastAsia"/>
          <w:kern w:val="0"/>
          <w:szCs w:val="24"/>
        </w:rPr>
        <w:t>3</w:t>
      </w:r>
      <w:r w:rsidRPr="00023F7A">
        <w:rPr>
          <w:rFonts w:ascii="Times New Roman" w:eastAsia="標楷體" w:hAnsi="Times New Roman" w:cs="Times New Roman"/>
          <w:kern w:val="0"/>
          <w:szCs w:val="24"/>
        </w:rPr>
        <w:t>00</w:t>
      </w:r>
      <w:r w:rsidRPr="00023F7A">
        <w:rPr>
          <w:rFonts w:ascii="Times New Roman" w:eastAsia="標楷體" w:hAnsi="Times New Roman" w:cs="Times New Roman" w:hint="eastAsia"/>
          <w:kern w:val="0"/>
          <w:szCs w:val="24"/>
        </w:rPr>
        <w:t>元、非會員</w:t>
      </w:r>
      <w:r w:rsidRPr="00023F7A">
        <w:rPr>
          <w:rFonts w:ascii="Times New Roman" w:eastAsia="標楷體" w:hAnsi="Times New Roman" w:cs="Times New Roman" w:hint="eastAsia"/>
          <w:kern w:val="0"/>
          <w:szCs w:val="24"/>
        </w:rPr>
        <w:t>5</w:t>
      </w:r>
      <w:r w:rsidRPr="00023F7A">
        <w:rPr>
          <w:rFonts w:ascii="Times New Roman" w:eastAsia="標楷體" w:hAnsi="Times New Roman" w:cs="Times New Roman"/>
          <w:kern w:val="0"/>
          <w:szCs w:val="24"/>
        </w:rPr>
        <w:t>00</w:t>
      </w:r>
      <w:r w:rsidRPr="00023F7A">
        <w:rPr>
          <w:rFonts w:ascii="Times New Roman" w:eastAsia="標楷體" w:hAnsi="Times New Roman" w:cs="Times New Roman" w:hint="eastAsia"/>
          <w:kern w:val="0"/>
          <w:szCs w:val="24"/>
        </w:rPr>
        <w:t>元。</w:t>
      </w:r>
      <w:r w:rsidR="00B30CED" w:rsidRPr="00023F7A">
        <w:rPr>
          <w:rFonts w:ascii="Times New Roman" w:eastAsia="標楷體" w:hAnsi="Times New Roman" w:cs="Times New Roman"/>
          <w:kern w:val="0"/>
          <w:szCs w:val="24"/>
        </w:rPr>
        <w:t>視訊</w:t>
      </w:r>
      <w:r w:rsidR="006A259F" w:rsidRPr="00023F7A">
        <w:rPr>
          <w:rFonts w:ascii="Times New Roman" w:eastAsia="標楷體" w:hAnsi="Times New Roman" w:cs="Times New Roman" w:hint="eastAsia"/>
          <w:kern w:val="0"/>
          <w:szCs w:val="24"/>
        </w:rPr>
        <w:t>與</w:t>
      </w:r>
      <w:r w:rsidR="006127D8" w:rsidRPr="00023F7A">
        <w:rPr>
          <w:rFonts w:ascii="Times New Roman" w:eastAsia="標楷體" w:hAnsi="Times New Roman" w:cs="Times New Roman" w:hint="eastAsia"/>
          <w:kern w:val="0"/>
          <w:szCs w:val="24"/>
        </w:rPr>
        <w:t>實</w:t>
      </w:r>
      <w:r w:rsidR="00817B5B" w:rsidRPr="00023F7A">
        <w:rPr>
          <w:rFonts w:ascii="Times New Roman" w:eastAsia="標楷體" w:hAnsi="Times New Roman" w:cs="Times New Roman" w:hint="eastAsia"/>
          <w:kern w:val="0"/>
          <w:szCs w:val="24"/>
        </w:rPr>
        <w:t>體上課</w:t>
      </w:r>
      <w:r w:rsidR="006127D8" w:rsidRPr="00023F7A">
        <w:rPr>
          <w:rFonts w:ascii="Times New Roman" w:eastAsia="標楷體" w:hAnsi="Times New Roman" w:cs="Times New Roman" w:hint="eastAsia"/>
          <w:kern w:val="0"/>
          <w:szCs w:val="24"/>
        </w:rPr>
        <w:t>相同費用</w:t>
      </w:r>
      <w:r w:rsidR="006A259F" w:rsidRPr="00023F7A">
        <w:rPr>
          <w:rFonts w:ascii="Times New Roman" w:eastAsia="標楷體" w:hAnsi="Times New Roman" w:cs="Times New Roman" w:hint="eastAsia"/>
          <w:kern w:val="0"/>
          <w:szCs w:val="24"/>
        </w:rPr>
        <w:t>，費用</w:t>
      </w:r>
      <w:r w:rsidR="00BD1DEA" w:rsidRPr="00023F7A">
        <w:rPr>
          <w:rFonts w:ascii="Times New Roman" w:eastAsia="標楷體" w:hAnsi="Times New Roman" w:cs="Times New Roman" w:hint="eastAsia"/>
          <w:kern w:val="0"/>
          <w:szCs w:val="24"/>
        </w:rPr>
        <w:t>包</w:t>
      </w:r>
      <w:r w:rsidR="006A259F" w:rsidRPr="00023F7A">
        <w:rPr>
          <w:rFonts w:ascii="Times New Roman" w:eastAsia="標楷體" w:hAnsi="Times New Roman" w:cs="Times New Roman" w:hint="eastAsia"/>
          <w:kern w:val="0"/>
          <w:szCs w:val="24"/>
        </w:rPr>
        <w:t>含電子講義下載。</w:t>
      </w:r>
    </w:p>
    <w:p w14:paraId="24C014FF" w14:textId="77777777" w:rsidR="0085335F" w:rsidRPr="0085335F" w:rsidRDefault="00AB1679" w:rsidP="0085335F">
      <w:pPr>
        <w:pStyle w:val="a3"/>
        <w:numPr>
          <w:ilvl w:val="0"/>
          <w:numId w:val="19"/>
        </w:numPr>
        <w:spacing w:line="276" w:lineRule="auto"/>
        <w:ind w:leftChars="0"/>
        <w:rPr>
          <w:rFonts w:ascii="Times New Roman" w:eastAsia="標楷體" w:hAnsi="Times New Roman" w:cs="Times New Roman"/>
          <w:b/>
        </w:rPr>
      </w:pPr>
      <w:r w:rsidRPr="0085335F">
        <w:rPr>
          <w:rFonts w:ascii="Times New Roman" w:eastAsia="標楷體" w:hAnsi="Times New Roman" w:cs="Times New Roman" w:hint="eastAsia"/>
          <w:kern w:val="0"/>
          <w:szCs w:val="24"/>
        </w:rPr>
        <w:lastRenderedPageBreak/>
        <w:t>醫事人員教育積分</w:t>
      </w:r>
      <w:r w:rsidR="007A65A2" w:rsidRPr="0085335F">
        <w:rPr>
          <w:rFonts w:ascii="Times New Roman" w:eastAsia="標楷體" w:hAnsi="Times New Roman" w:cs="Times New Roman"/>
          <w:kern w:val="0"/>
          <w:szCs w:val="24"/>
        </w:rPr>
        <w:t>：本活動</w:t>
      </w:r>
      <w:r w:rsidRPr="0085335F">
        <w:rPr>
          <w:rFonts w:ascii="Times New Roman" w:eastAsia="標楷體" w:hAnsi="Times New Roman" w:cs="Times New Roman" w:hint="eastAsia"/>
          <w:kern w:val="0"/>
          <w:szCs w:val="24"/>
        </w:rPr>
        <w:t>預計</w:t>
      </w:r>
      <w:r w:rsidR="007A65A2" w:rsidRPr="0085335F">
        <w:rPr>
          <w:rFonts w:ascii="Times New Roman" w:eastAsia="標楷體" w:hAnsi="Times New Roman" w:cs="Times New Roman"/>
          <w:kern w:val="0"/>
          <w:szCs w:val="24"/>
        </w:rPr>
        <w:t>申請</w:t>
      </w:r>
      <w:r w:rsidR="004E725D" w:rsidRPr="0085335F">
        <w:rPr>
          <w:rFonts w:ascii="Times New Roman" w:eastAsia="標楷體" w:hAnsi="Times New Roman" w:cs="Times New Roman"/>
          <w:kern w:val="0"/>
          <w:szCs w:val="24"/>
        </w:rPr>
        <w:t>心臟學會</w:t>
      </w:r>
      <w:r w:rsidR="007A65A2" w:rsidRPr="0085335F">
        <w:rPr>
          <w:rFonts w:ascii="Times New Roman" w:eastAsia="標楷體" w:hAnsi="Times New Roman" w:cs="Times New Roman"/>
          <w:kern w:val="0"/>
          <w:szCs w:val="24"/>
        </w:rPr>
        <w:t>、護理師</w:t>
      </w:r>
      <w:r w:rsidR="004E725D" w:rsidRPr="0085335F">
        <w:rPr>
          <w:rFonts w:ascii="Times New Roman" w:eastAsia="標楷體" w:hAnsi="Times New Roman" w:cs="Times New Roman"/>
          <w:kern w:val="0"/>
          <w:szCs w:val="24"/>
        </w:rPr>
        <w:t>、</w:t>
      </w:r>
      <w:r w:rsidR="00506774" w:rsidRPr="0085335F">
        <w:rPr>
          <w:rFonts w:ascii="Times New Roman" w:eastAsia="標楷體" w:hAnsi="Times New Roman" w:cs="Times New Roman" w:hint="eastAsia"/>
          <w:kern w:val="0"/>
          <w:szCs w:val="24"/>
        </w:rPr>
        <w:t>專科護理師、藥師、營養師、物理治療師、職能治療師</w:t>
      </w:r>
      <w:r w:rsidR="007A65A2" w:rsidRPr="0085335F">
        <w:rPr>
          <w:rFonts w:ascii="Times New Roman" w:eastAsia="標楷體" w:hAnsi="Times New Roman" w:cs="Times New Roman"/>
          <w:kern w:val="0"/>
          <w:szCs w:val="24"/>
        </w:rPr>
        <w:t>等醫事職類之繼續教育積分，</w:t>
      </w:r>
      <w:r w:rsidR="001C0B4F" w:rsidRPr="0085335F">
        <w:rPr>
          <w:rFonts w:ascii="Times New Roman" w:eastAsia="標楷體" w:hAnsi="Times New Roman" w:cs="Times New Roman" w:hint="eastAsia"/>
          <w:kern w:val="0"/>
          <w:szCs w:val="24"/>
        </w:rPr>
        <w:t>申請</w:t>
      </w:r>
      <w:r w:rsidR="007A65A2" w:rsidRPr="0085335F">
        <w:rPr>
          <w:rFonts w:ascii="Times New Roman" w:eastAsia="標楷體" w:hAnsi="Times New Roman" w:cs="Times New Roman"/>
          <w:kern w:val="0"/>
          <w:szCs w:val="24"/>
        </w:rPr>
        <w:t>依最終審核結果為主。</w:t>
      </w:r>
      <w:r w:rsidR="00271F2A" w:rsidRPr="0085335F">
        <w:rPr>
          <w:rFonts w:ascii="Times New Roman" w:eastAsia="標楷體" w:hAnsi="Times New Roman" w:cs="Times New Roman" w:hint="eastAsia"/>
          <w:kern w:val="0"/>
          <w:szCs w:val="24"/>
        </w:rPr>
        <w:t>學員需</w:t>
      </w:r>
      <w:r w:rsidR="00241F2D" w:rsidRPr="0085335F">
        <w:rPr>
          <w:rFonts w:ascii="Times New Roman" w:eastAsia="標楷體" w:hAnsi="Times New Roman" w:cs="Times New Roman" w:hint="eastAsia"/>
          <w:kern w:val="0"/>
          <w:szCs w:val="24"/>
        </w:rPr>
        <w:t>完成</w:t>
      </w:r>
      <w:r w:rsidR="00DA153D" w:rsidRPr="0085335F">
        <w:rPr>
          <w:rFonts w:ascii="Times New Roman" w:eastAsia="標楷體" w:hAnsi="Times New Roman" w:cs="Times New Roman" w:hint="eastAsia"/>
          <w:kern w:val="0"/>
          <w:szCs w:val="24"/>
        </w:rPr>
        <w:t>簽到退、</w:t>
      </w:r>
      <w:r w:rsidR="00B30CED" w:rsidRPr="0085335F">
        <w:rPr>
          <w:rFonts w:ascii="Times New Roman" w:eastAsia="標楷體" w:hAnsi="Times New Roman" w:cs="Times New Roman" w:hint="eastAsia"/>
          <w:kern w:val="0"/>
          <w:szCs w:val="24"/>
        </w:rPr>
        <w:t>前測暨後測</w:t>
      </w:r>
      <w:r w:rsidR="00271F2A" w:rsidRPr="0085335F">
        <w:rPr>
          <w:rFonts w:ascii="Times New Roman" w:eastAsia="標楷體" w:hAnsi="Times New Roman" w:cs="Times New Roman" w:hint="eastAsia"/>
          <w:kern w:val="0"/>
          <w:szCs w:val="24"/>
        </w:rPr>
        <w:t>、</w:t>
      </w:r>
      <w:r w:rsidR="00241F2D" w:rsidRPr="0085335F">
        <w:rPr>
          <w:rFonts w:ascii="Times New Roman" w:eastAsia="標楷體" w:hAnsi="Times New Roman" w:cs="Times New Roman" w:hint="eastAsia"/>
          <w:kern w:val="0"/>
          <w:szCs w:val="24"/>
        </w:rPr>
        <w:t>滿意度</w:t>
      </w:r>
      <w:r w:rsidR="00271F2A" w:rsidRPr="0085335F">
        <w:rPr>
          <w:rFonts w:ascii="Times New Roman" w:eastAsia="標楷體" w:hAnsi="Times New Roman" w:cs="Times New Roman" w:hint="eastAsia"/>
          <w:kern w:val="0"/>
          <w:szCs w:val="24"/>
        </w:rPr>
        <w:t>暨課程回饋問卷，可</w:t>
      </w:r>
      <w:r w:rsidR="004B78F0" w:rsidRPr="0085335F">
        <w:rPr>
          <w:rFonts w:ascii="Times New Roman" w:eastAsia="標楷體" w:hAnsi="Times New Roman" w:cs="Times New Roman" w:hint="eastAsia"/>
          <w:kern w:val="0"/>
          <w:szCs w:val="24"/>
        </w:rPr>
        <w:t>獲得教育積分</w:t>
      </w:r>
      <w:r w:rsidR="00DA153D" w:rsidRPr="0085335F">
        <w:rPr>
          <w:rFonts w:ascii="Times New Roman" w:eastAsia="標楷體" w:hAnsi="Times New Roman" w:cs="Times New Roman" w:hint="eastAsia"/>
          <w:kern w:val="0"/>
          <w:szCs w:val="24"/>
        </w:rPr>
        <w:t>。</w:t>
      </w:r>
    </w:p>
    <w:p w14:paraId="51727893" w14:textId="77777777" w:rsidR="0085335F" w:rsidRPr="0085335F" w:rsidRDefault="00BD1DEA" w:rsidP="0085335F">
      <w:pPr>
        <w:pStyle w:val="a3"/>
        <w:numPr>
          <w:ilvl w:val="0"/>
          <w:numId w:val="19"/>
        </w:numPr>
        <w:spacing w:line="276" w:lineRule="auto"/>
        <w:ind w:leftChars="0"/>
        <w:rPr>
          <w:rFonts w:ascii="Times New Roman" w:eastAsia="標楷體" w:hAnsi="Times New Roman" w:cs="Times New Roman"/>
          <w:b/>
        </w:rPr>
      </w:pPr>
      <w:r w:rsidRPr="0085335F">
        <w:rPr>
          <w:rFonts w:ascii="Times New Roman" w:eastAsia="標楷體" w:hAnsi="Times New Roman" w:cs="Times New Roman" w:hint="eastAsia"/>
          <w:kern w:val="0"/>
          <w:szCs w:val="24"/>
        </w:rPr>
        <w:t>證書核發：</w:t>
      </w:r>
      <w:r w:rsidR="00B30CED" w:rsidRPr="0085335F">
        <w:rPr>
          <w:rFonts w:ascii="Times New Roman" w:eastAsia="標楷體" w:hAnsi="Times New Roman" w:cs="Times New Roman" w:hint="eastAsia"/>
          <w:kern w:val="0"/>
          <w:szCs w:val="24"/>
        </w:rPr>
        <w:t>實體課程全程參與者可獲得證書；視訊參與者後測達</w:t>
      </w:r>
      <w:r w:rsidR="00271F2A" w:rsidRPr="0085335F">
        <w:rPr>
          <w:rFonts w:ascii="Times New Roman" w:eastAsia="標楷體" w:hAnsi="Times New Roman" w:cs="Times New Roman" w:hint="eastAsia"/>
          <w:kern w:val="0"/>
          <w:szCs w:val="24"/>
        </w:rPr>
        <w:t>滿</w:t>
      </w:r>
      <w:r w:rsidR="00B30CED" w:rsidRPr="0085335F">
        <w:rPr>
          <w:rFonts w:ascii="Times New Roman" w:eastAsia="標楷體" w:hAnsi="Times New Roman" w:cs="Times New Roman" w:hint="eastAsia"/>
          <w:kern w:val="0"/>
          <w:szCs w:val="24"/>
        </w:rPr>
        <w:t>分可獲得證書。</w:t>
      </w:r>
    </w:p>
    <w:p w14:paraId="617219C5" w14:textId="77777777" w:rsidR="0085335F" w:rsidRPr="0085335F" w:rsidRDefault="00655762" w:rsidP="0085335F">
      <w:pPr>
        <w:pStyle w:val="a3"/>
        <w:numPr>
          <w:ilvl w:val="0"/>
          <w:numId w:val="19"/>
        </w:numPr>
        <w:spacing w:line="276" w:lineRule="auto"/>
        <w:ind w:leftChars="0"/>
        <w:rPr>
          <w:rStyle w:val="ab"/>
          <w:rFonts w:ascii="Times New Roman" w:eastAsia="標楷體" w:hAnsi="Times New Roman" w:cs="Times New Roman"/>
          <w:b/>
          <w:i w:val="0"/>
          <w:iCs w:val="0"/>
        </w:rPr>
      </w:pPr>
      <w:r w:rsidRPr="0085335F">
        <w:rPr>
          <w:rFonts w:ascii="標楷體" w:eastAsia="標楷體" w:hAnsi="標楷體" w:cs="Arial"/>
          <w:szCs w:val="24"/>
          <w:shd w:val="clear" w:color="auto" w:fill="FFFFFF"/>
        </w:rPr>
        <w:t>為節省紙張以響應環保，本課程不提供紙本</w:t>
      </w:r>
      <w:r w:rsidRPr="0085335F">
        <w:rPr>
          <w:rStyle w:val="ab"/>
          <w:rFonts w:ascii="標楷體" w:eastAsia="標楷體" w:hAnsi="標楷體" w:cs="Arial"/>
          <w:i w:val="0"/>
          <w:iCs w:val="0"/>
          <w:szCs w:val="24"/>
          <w:shd w:val="clear" w:color="auto" w:fill="FFFFFF"/>
        </w:rPr>
        <w:t>講義</w:t>
      </w:r>
      <w:r w:rsidRPr="0085335F">
        <w:rPr>
          <w:rFonts w:ascii="標楷體" w:eastAsia="標楷體" w:hAnsi="標楷體" w:cs="Arial"/>
          <w:szCs w:val="24"/>
          <w:shd w:val="clear" w:color="auto" w:fill="FFFFFF"/>
        </w:rPr>
        <w:t>，請</w:t>
      </w:r>
      <w:r w:rsidRPr="0085335F">
        <w:rPr>
          <w:rFonts w:ascii="標楷體" w:eastAsia="標楷體" w:hAnsi="標楷體" w:cs="Arial" w:hint="eastAsia"/>
          <w:szCs w:val="24"/>
          <w:shd w:val="clear" w:color="auto" w:fill="FFFFFF"/>
        </w:rPr>
        <w:t>學員於課前</w:t>
      </w:r>
      <w:r w:rsidRPr="0085335F">
        <w:rPr>
          <w:rFonts w:ascii="標楷體" w:eastAsia="標楷體" w:hAnsi="標楷體" w:cs="Arial"/>
          <w:szCs w:val="24"/>
          <w:shd w:val="clear" w:color="auto" w:fill="FFFFFF"/>
        </w:rPr>
        <w:t>自行下載</w:t>
      </w:r>
      <w:r w:rsidRPr="0085335F">
        <w:rPr>
          <w:rStyle w:val="ab"/>
          <w:rFonts w:ascii="標楷體" w:eastAsia="標楷體" w:hAnsi="標楷體" w:cs="Arial"/>
          <w:i w:val="0"/>
          <w:iCs w:val="0"/>
          <w:szCs w:val="24"/>
          <w:shd w:val="clear" w:color="auto" w:fill="FFFFFF"/>
        </w:rPr>
        <w:t>攜帶</w:t>
      </w:r>
      <w:r w:rsidRPr="0085335F">
        <w:rPr>
          <w:rStyle w:val="ab"/>
          <w:rFonts w:ascii="標楷體" w:eastAsia="標楷體" w:hAnsi="標楷體" w:cs="Arial" w:hint="eastAsia"/>
          <w:i w:val="0"/>
          <w:iCs w:val="0"/>
          <w:szCs w:val="24"/>
          <w:shd w:val="clear" w:color="auto" w:fill="FFFFFF"/>
        </w:rPr>
        <w:t>電子講義。</w:t>
      </w:r>
    </w:p>
    <w:p w14:paraId="6BF93634" w14:textId="77777777" w:rsidR="0085335F" w:rsidRPr="0085335F" w:rsidRDefault="00506774" w:rsidP="0085335F">
      <w:pPr>
        <w:pStyle w:val="a3"/>
        <w:numPr>
          <w:ilvl w:val="0"/>
          <w:numId w:val="19"/>
        </w:numPr>
        <w:spacing w:line="276" w:lineRule="auto"/>
        <w:ind w:leftChars="0"/>
        <w:rPr>
          <w:rStyle w:val="ab"/>
          <w:rFonts w:ascii="Times New Roman" w:eastAsia="標楷體" w:hAnsi="Times New Roman" w:cs="Times New Roman"/>
          <w:b/>
          <w:i w:val="0"/>
          <w:iCs w:val="0"/>
        </w:rPr>
      </w:pPr>
      <w:r w:rsidRPr="0085335F">
        <w:rPr>
          <w:rStyle w:val="ab"/>
          <w:rFonts w:ascii="標楷體" w:eastAsia="標楷體" w:hAnsi="標楷體" w:cs="Arial" w:hint="eastAsia"/>
          <w:i w:val="0"/>
          <w:iCs w:val="0"/>
          <w:szCs w:val="24"/>
          <w:shd w:val="clear" w:color="auto" w:fill="FFFFFF"/>
        </w:rPr>
        <w:t>活動場地插座有限</w:t>
      </w:r>
      <w:r w:rsidR="000E5B98" w:rsidRPr="0085335F">
        <w:rPr>
          <w:rStyle w:val="ab"/>
          <w:rFonts w:ascii="標楷體" w:eastAsia="標楷體" w:hAnsi="標楷體" w:cs="Arial" w:hint="eastAsia"/>
          <w:i w:val="0"/>
          <w:iCs w:val="0"/>
          <w:szCs w:val="24"/>
          <w:shd w:val="clear" w:color="auto" w:fill="FFFFFF"/>
        </w:rPr>
        <w:t>，</w:t>
      </w:r>
      <w:r w:rsidRPr="0085335F">
        <w:rPr>
          <w:rStyle w:val="ab"/>
          <w:rFonts w:ascii="標楷體" w:eastAsia="標楷體" w:hAnsi="標楷體" w:cs="Arial" w:hint="eastAsia"/>
          <w:i w:val="0"/>
          <w:iCs w:val="0"/>
          <w:szCs w:val="24"/>
          <w:shd w:val="clear" w:color="auto" w:fill="FFFFFF"/>
        </w:rPr>
        <w:t>請自行攜帶行動電源</w:t>
      </w:r>
      <w:r w:rsidR="00BD1DEA" w:rsidRPr="0085335F">
        <w:rPr>
          <w:rStyle w:val="ab"/>
          <w:rFonts w:ascii="標楷體" w:eastAsia="標楷體" w:hAnsi="標楷體" w:cs="Arial" w:hint="eastAsia"/>
          <w:i w:val="0"/>
          <w:iCs w:val="0"/>
          <w:szCs w:val="24"/>
          <w:shd w:val="clear" w:color="auto" w:fill="FFFFFF"/>
        </w:rPr>
        <w:t>。</w:t>
      </w:r>
      <w:r w:rsidRPr="0085335F">
        <w:rPr>
          <w:rStyle w:val="ab"/>
          <w:rFonts w:ascii="標楷體" w:eastAsia="標楷體" w:hAnsi="標楷體" w:cs="Arial" w:hint="eastAsia"/>
          <w:i w:val="0"/>
          <w:iCs w:val="0"/>
          <w:szCs w:val="24"/>
          <w:shd w:val="clear" w:color="auto" w:fill="FFFFFF"/>
        </w:rPr>
        <w:t xml:space="preserve"> </w:t>
      </w:r>
    </w:p>
    <w:p w14:paraId="10AE1486" w14:textId="4F3CD661" w:rsidR="009E559E" w:rsidRPr="0085335F" w:rsidRDefault="003B49ED" w:rsidP="0085335F">
      <w:pPr>
        <w:pStyle w:val="a3"/>
        <w:numPr>
          <w:ilvl w:val="0"/>
          <w:numId w:val="19"/>
        </w:numPr>
        <w:spacing w:line="276" w:lineRule="auto"/>
        <w:ind w:leftChars="0"/>
        <w:rPr>
          <w:rStyle w:val="ab"/>
          <w:rFonts w:ascii="Times New Roman" w:eastAsia="標楷體" w:hAnsi="Times New Roman" w:cs="Times New Roman"/>
          <w:b/>
          <w:i w:val="0"/>
          <w:iCs w:val="0"/>
        </w:rPr>
      </w:pPr>
      <w:r w:rsidRPr="0085335F">
        <w:rPr>
          <w:rStyle w:val="ab"/>
          <w:rFonts w:ascii="標楷體" w:eastAsia="標楷體" w:hAnsi="標楷體" w:cs="Arial" w:hint="eastAsia"/>
          <w:i w:val="0"/>
          <w:iCs w:val="0"/>
          <w:szCs w:val="24"/>
          <w:shd w:val="clear" w:color="auto" w:fill="FFFFFF"/>
        </w:rPr>
        <w:t>實體參與者請配合相關防疫規定</w:t>
      </w:r>
      <w:r w:rsidR="00BD1DEA" w:rsidRPr="0085335F">
        <w:rPr>
          <w:rStyle w:val="ab"/>
          <w:rFonts w:ascii="標楷體" w:eastAsia="標楷體" w:hAnsi="標楷體" w:cs="Arial" w:hint="eastAsia"/>
          <w:i w:val="0"/>
          <w:iCs w:val="0"/>
          <w:szCs w:val="24"/>
          <w:shd w:val="clear" w:color="auto" w:fill="FFFFFF"/>
        </w:rPr>
        <w:t>。</w:t>
      </w:r>
    </w:p>
    <w:p w14:paraId="61C3BDCD" w14:textId="77777777" w:rsidR="00BA289D" w:rsidRPr="0085335F" w:rsidRDefault="00BA289D" w:rsidP="00967D62">
      <w:pPr>
        <w:pStyle w:val="a3"/>
        <w:widowControl/>
        <w:shd w:val="clear" w:color="auto" w:fill="FFFFFF"/>
        <w:spacing w:line="276" w:lineRule="auto"/>
        <w:ind w:leftChars="0"/>
        <w:rPr>
          <w:rFonts w:ascii="標楷體" w:eastAsia="標楷體" w:hAnsi="標楷體" w:cs="Times New Roman"/>
          <w:kern w:val="0"/>
          <w:szCs w:val="24"/>
        </w:rPr>
      </w:pPr>
    </w:p>
    <w:p w14:paraId="2139CCF5" w14:textId="2ECAA3D8" w:rsidR="00B30CED" w:rsidRPr="008F4E02" w:rsidRDefault="009E559E" w:rsidP="00967D62">
      <w:pPr>
        <w:widowControl/>
        <w:shd w:val="clear" w:color="auto" w:fill="FFFFFF"/>
        <w:spacing w:line="276" w:lineRule="auto"/>
        <w:rPr>
          <w:rFonts w:ascii="標楷體" w:eastAsia="標楷體" w:hAnsi="標楷體" w:cs="Times New Roman"/>
          <w:b/>
          <w:kern w:val="0"/>
          <w:szCs w:val="24"/>
        </w:rPr>
      </w:pPr>
      <w:r w:rsidRPr="00655762">
        <w:rPr>
          <w:rFonts w:ascii="標楷體" w:eastAsia="標楷體" w:hAnsi="標楷體" w:cs="Times New Roman" w:hint="eastAsia"/>
          <w:kern w:val="0"/>
          <w:szCs w:val="24"/>
        </w:rPr>
        <w:t>二、</w:t>
      </w:r>
      <w:r w:rsidR="00B30CED" w:rsidRPr="008F4E02">
        <w:rPr>
          <w:rFonts w:ascii="標楷體" w:eastAsia="標楷體" w:hAnsi="標楷體" w:cs="Times New Roman" w:hint="eastAsia"/>
          <w:b/>
          <w:kern w:val="0"/>
          <w:szCs w:val="24"/>
        </w:rPr>
        <w:t>課</w:t>
      </w:r>
      <w:r w:rsidR="004A500F">
        <w:rPr>
          <w:rFonts w:ascii="標楷體" w:eastAsia="標楷體" w:hAnsi="標楷體" w:cs="Times New Roman" w:hint="eastAsia"/>
          <w:b/>
          <w:kern w:val="0"/>
          <w:szCs w:val="24"/>
        </w:rPr>
        <w:t>程要求</w:t>
      </w:r>
    </w:p>
    <w:tbl>
      <w:tblPr>
        <w:tblW w:w="4867" w:type="pct"/>
        <w:jc w:val="center"/>
        <w:tblBorders>
          <w:left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458"/>
        <w:gridCol w:w="6810"/>
      </w:tblGrid>
      <w:tr w:rsidR="009A5AEB" w:rsidRPr="009A5AEB" w14:paraId="5E2BD7A4" w14:textId="77777777" w:rsidTr="00A159EE">
        <w:trPr>
          <w:trHeight w:val="510"/>
          <w:jc w:val="center"/>
        </w:trPr>
        <w:tc>
          <w:tcPr>
            <w:tcW w:w="882" w:type="pct"/>
            <w:tcBorders>
              <w:top w:val="single" w:sz="4" w:space="0" w:color="auto"/>
            </w:tcBorders>
            <w:shd w:val="clear" w:color="auto" w:fill="DEEAF6" w:themeFill="accent1" w:themeFillTint="33"/>
            <w:tcMar>
              <w:top w:w="0" w:type="dxa"/>
              <w:left w:w="57" w:type="dxa"/>
              <w:bottom w:w="0" w:type="dxa"/>
              <w:right w:w="57" w:type="dxa"/>
            </w:tcMar>
            <w:vAlign w:val="center"/>
            <w:hideMark/>
          </w:tcPr>
          <w:p w14:paraId="2A3B057A" w14:textId="25203B84" w:rsidR="00B30CED" w:rsidRPr="008F4E02" w:rsidRDefault="00B30CED" w:rsidP="007C6B88">
            <w:pPr>
              <w:widowControl/>
              <w:spacing w:line="360" w:lineRule="auto"/>
              <w:jc w:val="center"/>
              <w:rPr>
                <w:rFonts w:ascii="Times New Roman" w:eastAsia="標楷體" w:hAnsi="Times New Roman" w:cs="Times New Roman"/>
                <w:b/>
                <w:kern w:val="0"/>
                <w:szCs w:val="24"/>
              </w:rPr>
            </w:pPr>
            <w:r w:rsidRPr="008F4E02">
              <w:rPr>
                <w:rFonts w:ascii="Times New Roman" w:eastAsia="標楷體" w:hAnsi="Times New Roman" w:cs="Times New Roman" w:hint="eastAsia"/>
                <w:b/>
                <w:kern w:val="0"/>
                <w:szCs w:val="24"/>
              </w:rPr>
              <w:t>日期</w:t>
            </w:r>
          </w:p>
        </w:tc>
        <w:tc>
          <w:tcPr>
            <w:tcW w:w="4118" w:type="pct"/>
            <w:tcBorders>
              <w:top w:val="single" w:sz="4" w:space="0" w:color="auto"/>
              <w:right w:val="single" w:sz="4" w:space="0" w:color="auto"/>
            </w:tcBorders>
            <w:shd w:val="clear" w:color="auto" w:fill="DEEAF6" w:themeFill="accent1" w:themeFillTint="33"/>
            <w:tcMar>
              <w:top w:w="0" w:type="dxa"/>
              <w:left w:w="57" w:type="dxa"/>
              <w:bottom w:w="0" w:type="dxa"/>
              <w:right w:w="57" w:type="dxa"/>
            </w:tcMar>
            <w:vAlign w:val="center"/>
            <w:hideMark/>
          </w:tcPr>
          <w:p w14:paraId="354DEED1" w14:textId="03460A1B" w:rsidR="00B30CED" w:rsidRPr="008F4E02" w:rsidRDefault="009A5AEB" w:rsidP="007C6B88">
            <w:pPr>
              <w:widowControl/>
              <w:spacing w:line="360" w:lineRule="auto"/>
              <w:jc w:val="center"/>
              <w:rPr>
                <w:rFonts w:ascii="Times New Roman" w:eastAsia="標楷體" w:hAnsi="Times New Roman" w:cs="Times New Roman"/>
                <w:b/>
                <w:kern w:val="0"/>
                <w:szCs w:val="24"/>
              </w:rPr>
            </w:pPr>
            <w:r w:rsidRPr="008F4E02">
              <w:rPr>
                <w:rFonts w:ascii="Times New Roman" w:eastAsia="標楷體" w:hAnsi="Times New Roman" w:cs="Times New Roman" w:hint="eastAsia"/>
                <w:b/>
                <w:kern w:val="0"/>
                <w:szCs w:val="24"/>
              </w:rPr>
              <w:t>事項</w:t>
            </w:r>
          </w:p>
        </w:tc>
      </w:tr>
      <w:tr w:rsidR="004661C7" w:rsidRPr="009A5AEB" w14:paraId="6022A684" w14:textId="77777777" w:rsidTr="005F3842">
        <w:trPr>
          <w:trHeight w:val="510"/>
          <w:jc w:val="center"/>
        </w:trPr>
        <w:tc>
          <w:tcPr>
            <w:tcW w:w="882" w:type="pct"/>
            <w:tcMar>
              <w:top w:w="0" w:type="dxa"/>
              <w:left w:w="57" w:type="dxa"/>
              <w:bottom w:w="0" w:type="dxa"/>
              <w:right w:w="57" w:type="dxa"/>
            </w:tcMar>
            <w:vAlign w:val="center"/>
          </w:tcPr>
          <w:p w14:paraId="16A5F941" w14:textId="13F77BE6" w:rsidR="004661C7" w:rsidRDefault="004661C7" w:rsidP="007C6B88">
            <w:pPr>
              <w:widowControl/>
              <w:spacing w:line="360" w:lineRule="auto"/>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0</w:t>
            </w:r>
            <w:r>
              <w:rPr>
                <w:rFonts w:ascii="Times New Roman" w:eastAsia="標楷體" w:hAnsi="Times New Roman" w:cs="Times New Roman"/>
                <w:b/>
                <w:kern w:val="0"/>
                <w:szCs w:val="24"/>
              </w:rPr>
              <w:t>6/30 (</w:t>
            </w:r>
            <w:r>
              <w:rPr>
                <w:rFonts w:ascii="Times New Roman" w:eastAsia="標楷體" w:hAnsi="Times New Roman" w:cs="Times New Roman" w:hint="eastAsia"/>
                <w:b/>
                <w:kern w:val="0"/>
                <w:szCs w:val="24"/>
              </w:rPr>
              <w:t>四</w:t>
            </w:r>
            <w:r>
              <w:rPr>
                <w:rFonts w:ascii="Times New Roman" w:eastAsia="標楷體" w:hAnsi="Times New Roman" w:cs="Times New Roman" w:hint="eastAsia"/>
                <w:b/>
                <w:kern w:val="0"/>
                <w:szCs w:val="24"/>
              </w:rPr>
              <w:t>)</w:t>
            </w:r>
          </w:p>
        </w:tc>
        <w:tc>
          <w:tcPr>
            <w:tcW w:w="4118" w:type="pct"/>
            <w:tcBorders>
              <w:right w:val="single" w:sz="4" w:space="0" w:color="auto"/>
            </w:tcBorders>
            <w:tcMar>
              <w:top w:w="0" w:type="dxa"/>
              <w:left w:w="57" w:type="dxa"/>
              <w:bottom w:w="0" w:type="dxa"/>
              <w:right w:w="57" w:type="dxa"/>
            </w:tcMar>
            <w:vAlign w:val="center"/>
          </w:tcPr>
          <w:p w14:paraId="7857ECC1" w14:textId="07CC7584" w:rsidR="004661C7" w:rsidRDefault="004661C7" w:rsidP="007C6B88">
            <w:pPr>
              <w:widowControl/>
              <w:spacing w:line="360" w:lineRule="auto"/>
              <w:rPr>
                <w:rFonts w:ascii="Times New Roman" w:eastAsia="標楷體" w:hAnsi="Times New Roman" w:cs="Times New Roman"/>
                <w:kern w:val="0"/>
                <w:szCs w:val="24"/>
              </w:rPr>
            </w:pPr>
            <w:r>
              <w:rPr>
                <w:rFonts w:ascii="Times New Roman" w:eastAsia="標楷體" w:hAnsi="Times New Roman" w:cs="Times New Roman" w:hint="eastAsia"/>
                <w:kern w:val="0"/>
                <w:szCs w:val="24"/>
              </w:rPr>
              <w:t>學員完成報名與繳費、回傳繳費證明。</w:t>
            </w:r>
          </w:p>
        </w:tc>
      </w:tr>
      <w:tr w:rsidR="009A5AEB" w:rsidRPr="009A5AEB" w14:paraId="3034340A" w14:textId="77777777" w:rsidTr="005F3842">
        <w:trPr>
          <w:trHeight w:val="510"/>
          <w:jc w:val="center"/>
        </w:trPr>
        <w:tc>
          <w:tcPr>
            <w:tcW w:w="882" w:type="pct"/>
            <w:tcMar>
              <w:top w:w="0" w:type="dxa"/>
              <w:left w:w="57" w:type="dxa"/>
              <w:bottom w:w="0" w:type="dxa"/>
              <w:right w:w="57" w:type="dxa"/>
            </w:tcMar>
            <w:vAlign w:val="center"/>
            <w:hideMark/>
          </w:tcPr>
          <w:p w14:paraId="71EA39A2" w14:textId="717848AD" w:rsidR="00B30CED" w:rsidRPr="009A5AEB" w:rsidRDefault="004661C7" w:rsidP="007C6B88">
            <w:pPr>
              <w:widowControl/>
              <w:spacing w:line="360" w:lineRule="auto"/>
              <w:jc w:val="center"/>
              <w:rPr>
                <w:rFonts w:ascii="Times New Roman" w:eastAsia="標楷體" w:hAnsi="Times New Roman" w:cs="Times New Roman"/>
                <w:b/>
                <w:kern w:val="0"/>
                <w:szCs w:val="24"/>
              </w:rPr>
            </w:pPr>
            <w:r>
              <w:rPr>
                <w:rFonts w:ascii="Times New Roman" w:eastAsia="標楷體" w:hAnsi="Times New Roman" w:cs="Times New Roman"/>
                <w:b/>
                <w:kern w:val="0"/>
                <w:szCs w:val="24"/>
              </w:rPr>
              <w:t>0</w:t>
            </w:r>
            <w:r w:rsidR="009A5AEB">
              <w:rPr>
                <w:rFonts w:ascii="Times New Roman" w:eastAsia="標楷體" w:hAnsi="Times New Roman" w:cs="Times New Roman"/>
                <w:b/>
                <w:kern w:val="0"/>
                <w:szCs w:val="24"/>
              </w:rPr>
              <w:t>7/</w:t>
            </w:r>
            <w:r>
              <w:rPr>
                <w:rFonts w:ascii="Times New Roman" w:eastAsia="標楷體" w:hAnsi="Times New Roman" w:cs="Times New Roman"/>
                <w:b/>
                <w:kern w:val="0"/>
                <w:szCs w:val="24"/>
              </w:rPr>
              <w:t>0</w:t>
            </w:r>
            <w:r w:rsidR="009A5AEB">
              <w:rPr>
                <w:rFonts w:ascii="Times New Roman" w:eastAsia="標楷體" w:hAnsi="Times New Roman" w:cs="Times New Roman"/>
                <w:b/>
                <w:kern w:val="0"/>
                <w:szCs w:val="24"/>
              </w:rPr>
              <w:t>4</w:t>
            </w:r>
            <w:r>
              <w:rPr>
                <w:rFonts w:ascii="Times New Roman" w:eastAsia="標楷體" w:hAnsi="Times New Roman" w:cs="Times New Roman"/>
                <w:b/>
                <w:kern w:val="0"/>
                <w:szCs w:val="24"/>
              </w:rPr>
              <w:t xml:space="preserve"> </w:t>
            </w:r>
            <w:r w:rsidR="009A5AEB">
              <w:rPr>
                <w:rFonts w:ascii="Times New Roman" w:eastAsia="標楷體" w:hAnsi="Times New Roman" w:cs="Times New Roman"/>
                <w:b/>
                <w:kern w:val="0"/>
                <w:szCs w:val="24"/>
              </w:rPr>
              <w:t>(</w:t>
            </w:r>
            <w:r w:rsidR="009A5AEB">
              <w:rPr>
                <w:rFonts w:ascii="Times New Roman" w:eastAsia="標楷體" w:hAnsi="Times New Roman" w:cs="Times New Roman" w:hint="eastAsia"/>
                <w:b/>
                <w:kern w:val="0"/>
                <w:szCs w:val="24"/>
              </w:rPr>
              <w:t>一</w:t>
            </w:r>
            <w:r w:rsidR="009A5AEB">
              <w:rPr>
                <w:rFonts w:ascii="Times New Roman" w:eastAsia="標楷體" w:hAnsi="Times New Roman" w:cs="Times New Roman" w:hint="eastAsia"/>
                <w:b/>
                <w:kern w:val="0"/>
                <w:szCs w:val="24"/>
              </w:rPr>
              <w:t>)</w:t>
            </w:r>
          </w:p>
        </w:tc>
        <w:tc>
          <w:tcPr>
            <w:tcW w:w="4118" w:type="pct"/>
            <w:tcBorders>
              <w:right w:val="single" w:sz="4" w:space="0" w:color="auto"/>
            </w:tcBorders>
            <w:tcMar>
              <w:top w:w="0" w:type="dxa"/>
              <w:left w:w="57" w:type="dxa"/>
              <w:bottom w:w="0" w:type="dxa"/>
              <w:right w:w="57" w:type="dxa"/>
            </w:tcMar>
            <w:vAlign w:val="center"/>
            <w:hideMark/>
          </w:tcPr>
          <w:p w14:paraId="41B1E7AC" w14:textId="58850570" w:rsidR="00B30CED" w:rsidRPr="009A5AEB" w:rsidRDefault="009A5AEB" w:rsidP="007C6B88">
            <w:pPr>
              <w:widowControl/>
              <w:spacing w:line="360" w:lineRule="auto"/>
              <w:rPr>
                <w:rFonts w:ascii="Times New Roman" w:eastAsia="標楷體" w:hAnsi="Times New Roman" w:cs="Times New Roman"/>
                <w:kern w:val="0"/>
                <w:szCs w:val="24"/>
              </w:rPr>
            </w:pPr>
            <w:r>
              <w:rPr>
                <w:rFonts w:ascii="Times New Roman" w:eastAsia="標楷體" w:hAnsi="Times New Roman" w:cs="Times New Roman" w:hint="eastAsia"/>
                <w:kern w:val="0"/>
                <w:szCs w:val="24"/>
              </w:rPr>
              <w:t>學會於網站</w:t>
            </w:r>
            <w:r w:rsidR="004661C7">
              <w:rPr>
                <w:rFonts w:ascii="Times New Roman" w:eastAsia="標楷體" w:hAnsi="Times New Roman" w:cs="Times New Roman" w:hint="eastAsia"/>
                <w:kern w:val="0"/>
                <w:szCs w:val="24"/>
              </w:rPr>
              <w:t>(</w:t>
            </w:r>
            <w:r w:rsidR="004661C7" w:rsidRPr="004661C7">
              <w:rPr>
                <w:rFonts w:ascii="Times New Roman" w:eastAsia="標楷體" w:hAnsi="Times New Roman" w:cs="Times New Roman"/>
                <w:kern w:val="0"/>
                <w:szCs w:val="24"/>
              </w:rPr>
              <w:t>https://www.heartfailure.tw/</w:t>
            </w:r>
            <w:r w:rsidR="004661C7">
              <w:rPr>
                <w:rFonts w:ascii="Times New Roman" w:eastAsia="標楷體" w:hAnsi="Times New Roman" w:cs="Times New Roman"/>
                <w:kern w:val="0"/>
                <w:szCs w:val="24"/>
              </w:rPr>
              <w:t>)</w:t>
            </w:r>
            <w:r>
              <w:rPr>
                <w:rFonts w:ascii="Times New Roman" w:eastAsia="標楷體" w:hAnsi="Times New Roman" w:cs="Times New Roman" w:hint="eastAsia"/>
                <w:kern w:val="0"/>
                <w:szCs w:val="24"/>
              </w:rPr>
              <w:t>公告實體與</w:t>
            </w:r>
            <w:r w:rsidRPr="009A5AEB">
              <w:rPr>
                <w:rFonts w:ascii="Times New Roman" w:eastAsia="標楷體" w:hAnsi="Times New Roman" w:cs="Times New Roman" w:hint="eastAsia"/>
                <w:kern w:val="0"/>
                <w:szCs w:val="24"/>
              </w:rPr>
              <w:t>視訊</w:t>
            </w:r>
            <w:r>
              <w:rPr>
                <w:rFonts w:ascii="Times New Roman" w:eastAsia="標楷體" w:hAnsi="Times New Roman" w:cs="Times New Roman" w:hint="eastAsia"/>
                <w:kern w:val="0"/>
                <w:szCs w:val="24"/>
              </w:rPr>
              <w:t>上課學員名單；實體上課者同步以</w:t>
            </w:r>
            <w:r>
              <w:rPr>
                <w:rFonts w:ascii="Times New Roman" w:eastAsia="標楷體" w:hAnsi="Times New Roman" w:cs="Times New Roman" w:hint="eastAsia"/>
                <w:kern w:val="0"/>
                <w:szCs w:val="24"/>
              </w:rPr>
              <w:t>E</w:t>
            </w:r>
            <w:r>
              <w:rPr>
                <w:rFonts w:ascii="Times New Roman" w:eastAsia="標楷體" w:hAnsi="Times New Roman" w:cs="Times New Roman"/>
                <w:kern w:val="0"/>
                <w:szCs w:val="24"/>
              </w:rPr>
              <w:t>-mail</w:t>
            </w:r>
            <w:r>
              <w:rPr>
                <w:rFonts w:ascii="Times New Roman" w:eastAsia="標楷體" w:hAnsi="Times New Roman" w:cs="Times New Roman" w:hint="eastAsia"/>
                <w:kern w:val="0"/>
                <w:szCs w:val="24"/>
              </w:rPr>
              <w:t>通知。</w:t>
            </w:r>
          </w:p>
        </w:tc>
      </w:tr>
      <w:tr w:rsidR="009A5AEB" w:rsidRPr="009A5AEB" w14:paraId="5C387862" w14:textId="77777777" w:rsidTr="005F3842">
        <w:trPr>
          <w:trHeight w:val="510"/>
          <w:jc w:val="center"/>
        </w:trPr>
        <w:tc>
          <w:tcPr>
            <w:tcW w:w="882" w:type="pct"/>
            <w:tcMar>
              <w:top w:w="0" w:type="dxa"/>
              <w:left w:w="57" w:type="dxa"/>
              <w:bottom w:w="0" w:type="dxa"/>
              <w:right w:w="57" w:type="dxa"/>
            </w:tcMar>
            <w:vAlign w:val="center"/>
            <w:hideMark/>
          </w:tcPr>
          <w:p w14:paraId="5DBD36A7" w14:textId="2E88FBF3" w:rsidR="00B30CED" w:rsidRPr="009A5AEB" w:rsidRDefault="004661C7" w:rsidP="007C6B88">
            <w:pPr>
              <w:widowControl/>
              <w:spacing w:line="360" w:lineRule="auto"/>
              <w:jc w:val="center"/>
              <w:rPr>
                <w:rFonts w:ascii="Times New Roman" w:eastAsia="標楷體" w:hAnsi="Times New Roman" w:cs="Times New Roman"/>
                <w:b/>
                <w:kern w:val="0"/>
                <w:szCs w:val="24"/>
              </w:rPr>
            </w:pPr>
            <w:r>
              <w:rPr>
                <w:rFonts w:ascii="Times New Roman" w:eastAsia="標楷體" w:hAnsi="Times New Roman" w:cs="Times New Roman"/>
                <w:b/>
                <w:kern w:val="0"/>
                <w:szCs w:val="24"/>
              </w:rPr>
              <w:t>07/13 (</w:t>
            </w:r>
            <w:r>
              <w:rPr>
                <w:rFonts w:ascii="Times New Roman" w:eastAsia="標楷體" w:hAnsi="Times New Roman" w:cs="Times New Roman" w:hint="eastAsia"/>
                <w:b/>
                <w:kern w:val="0"/>
                <w:szCs w:val="24"/>
              </w:rPr>
              <w:t>三</w:t>
            </w:r>
            <w:r>
              <w:rPr>
                <w:rFonts w:ascii="Times New Roman" w:eastAsia="標楷體" w:hAnsi="Times New Roman" w:cs="Times New Roman" w:hint="eastAsia"/>
                <w:b/>
                <w:kern w:val="0"/>
                <w:szCs w:val="24"/>
              </w:rPr>
              <w:t>)</w:t>
            </w:r>
          </w:p>
        </w:tc>
        <w:tc>
          <w:tcPr>
            <w:tcW w:w="4118" w:type="pct"/>
            <w:tcBorders>
              <w:right w:val="single" w:sz="4" w:space="0" w:color="auto"/>
            </w:tcBorders>
            <w:tcMar>
              <w:top w:w="0" w:type="dxa"/>
              <w:left w:w="57" w:type="dxa"/>
              <w:bottom w:w="0" w:type="dxa"/>
              <w:right w:w="57" w:type="dxa"/>
            </w:tcMar>
            <w:vAlign w:val="center"/>
            <w:hideMark/>
          </w:tcPr>
          <w:p w14:paraId="3EE696C9" w14:textId="19D4C0C6" w:rsidR="00B30CED" w:rsidRPr="009A5AEB" w:rsidRDefault="004B3C8A" w:rsidP="007C6B88">
            <w:pPr>
              <w:widowControl/>
              <w:spacing w:line="360" w:lineRule="auto"/>
              <w:rPr>
                <w:rFonts w:ascii="Times New Roman" w:eastAsia="標楷體" w:hAnsi="Times New Roman" w:cs="Times New Roman"/>
                <w:kern w:val="0"/>
                <w:szCs w:val="24"/>
              </w:rPr>
            </w:pPr>
            <w:sdt>
              <w:sdtPr>
                <w:rPr>
                  <w:rFonts w:ascii="Times New Roman" w:eastAsia="標楷體" w:hAnsi="Times New Roman" w:cs="Times New Roman"/>
                  <w:szCs w:val="24"/>
                </w:rPr>
                <w:tag w:val="goog_rdk_7"/>
                <w:id w:val="1210459341"/>
              </w:sdtPr>
              <w:sdtEndPr/>
              <w:sdtContent>
                <w:r w:rsidR="004661C7">
                  <w:rPr>
                    <w:rFonts w:ascii="Times New Roman" w:eastAsia="標楷體" w:hAnsi="Times New Roman" w:cs="Times New Roman" w:hint="eastAsia"/>
                    <w:szCs w:val="24"/>
                  </w:rPr>
                  <w:t>學會</w:t>
                </w:r>
                <w:r w:rsidR="004661C7" w:rsidRPr="004661C7">
                  <w:rPr>
                    <w:rFonts w:ascii="Times New Roman" w:eastAsia="標楷體" w:hAnsi="Times New Roman" w:cs="Times New Roman" w:hint="eastAsia"/>
                    <w:szCs w:val="24"/>
                  </w:rPr>
                  <w:t>以</w:t>
                </w:r>
                <w:r w:rsidR="004661C7" w:rsidRPr="004661C7">
                  <w:rPr>
                    <w:rFonts w:ascii="Times New Roman" w:eastAsia="標楷體" w:hAnsi="Times New Roman" w:cs="Times New Roman" w:hint="eastAsia"/>
                    <w:szCs w:val="24"/>
                  </w:rPr>
                  <w:t>E-mail</w:t>
                </w:r>
                <w:r w:rsidR="004661C7">
                  <w:rPr>
                    <w:rFonts w:ascii="Times New Roman" w:eastAsia="標楷體" w:hAnsi="Times New Roman" w:cs="Times New Roman" w:hint="eastAsia"/>
                    <w:szCs w:val="24"/>
                  </w:rPr>
                  <w:t>寄送課程相關連結，包含</w:t>
                </w:r>
                <w:r w:rsidR="004661C7">
                  <w:rPr>
                    <w:rFonts w:ascii="Times New Roman" w:eastAsia="標楷體" w:hAnsi="Times New Roman" w:cs="Times New Roman" w:hint="eastAsia"/>
                    <w:szCs w:val="24"/>
                  </w:rPr>
                  <w:t>(</w:t>
                </w:r>
                <w:r w:rsidR="004661C7">
                  <w:rPr>
                    <w:rFonts w:ascii="Times New Roman" w:eastAsia="標楷體" w:hAnsi="Times New Roman" w:cs="Times New Roman"/>
                    <w:szCs w:val="24"/>
                  </w:rPr>
                  <w:t>1)</w:t>
                </w:r>
                <w:r w:rsidR="004661C7">
                  <w:rPr>
                    <w:rFonts w:ascii="Times New Roman" w:eastAsia="標楷體" w:hAnsi="Times New Roman" w:cs="Times New Roman" w:hint="eastAsia"/>
                    <w:szCs w:val="24"/>
                  </w:rPr>
                  <w:t>課程講義、</w:t>
                </w:r>
                <w:r w:rsidR="004661C7">
                  <w:rPr>
                    <w:rFonts w:ascii="Times New Roman" w:eastAsia="標楷體" w:hAnsi="Times New Roman" w:cs="Times New Roman" w:hint="eastAsia"/>
                    <w:szCs w:val="24"/>
                  </w:rPr>
                  <w:t>(</w:t>
                </w:r>
                <w:r w:rsidR="004661C7">
                  <w:rPr>
                    <w:rFonts w:ascii="Times New Roman" w:eastAsia="標楷體" w:hAnsi="Times New Roman" w:cs="Times New Roman"/>
                    <w:szCs w:val="24"/>
                  </w:rPr>
                  <w:t>2)</w:t>
                </w:r>
                <w:r w:rsidR="004661C7">
                  <w:rPr>
                    <w:rFonts w:ascii="Times New Roman" w:eastAsia="標楷體" w:hAnsi="Times New Roman" w:cs="Times New Roman" w:hint="eastAsia"/>
                    <w:szCs w:val="24"/>
                  </w:rPr>
                  <w:t>案例討論、</w:t>
                </w:r>
                <w:r w:rsidR="004661C7">
                  <w:rPr>
                    <w:rFonts w:ascii="Times New Roman" w:eastAsia="標楷體" w:hAnsi="Times New Roman" w:cs="Times New Roman" w:hint="eastAsia"/>
                    <w:szCs w:val="24"/>
                  </w:rPr>
                  <w:t>(</w:t>
                </w:r>
                <w:r w:rsidR="004661C7">
                  <w:rPr>
                    <w:rFonts w:ascii="Times New Roman" w:eastAsia="標楷體" w:hAnsi="Times New Roman" w:cs="Times New Roman"/>
                    <w:szCs w:val="24"/>
                  </w:rPr>
                  <w:t>3)</w:t>
                </w:r>
                <w:r w:rsidR="004661C7">
                  <w:rPr>
                    <w:rFonts w:ascii="Times New Roman" w:eastAsia="標楷體" w:hAnsi="Times New Roman" w:cs="Times New Roman" w:hint="eastAsia"/>
                    <w:szCs w:val="24"/>
                  </w:rPr>
                  <w:t>背景問卷、</w:t>
                </w:r>
                <w:r w:rsidR="004661C7">
                  <w:rPr>
                    <w:rFonts w:ascii="Times New Roman" w:eastAsia="標楷體" w:hAnsi="Times New Roman" w:cs="Times New Roman" w:hint="eastAsia"/>
                    <w:szCs w:val="24"/>
                  </w:rPr>
                  <w:t>(</w:t>
                </w:r>
                <w:r w:rsidR="004661C7">
                  <w:rPr>
                    <w:rFonts w:ascii="Times New Roman" w:eastAsia="標楷體" w:hAnsi="Times New Roman" w:cs="Times New Roman"/>
                    <w:szCs w:val="24"/>
                  </w:rPr>
                  <w:t>4)</w:t>
                </w:r>
                <w:r w:rsidR="004661C7">
                  <w:rPr>
                    <w:rFonts w:ascii="Times New Roman" w:eastAsia="標楷體" w:hAnsi="Times New Roman" w:cs="Times New Roman" w:hint="eastAsia"/>
                    <w:szCs w:val="24"/>
                  </w:rPr>
                  <w:t>前測</w:t>
                </w:r>
                <w:r w:rsidR="005F3842">
                  <w:rPr>
                    <w:rFonts w:ascii="Times New Roman" w:eastAsia="標楷體" w:hAnsi="Times New Roman" w:cs="Times New Roman" w:hint="eastAsia"/>
                    <w:szCs w:val="24"/>
                  </w:rPr>
                  <w:t>、</w:t>
                </w:r>
                <w:r w:rsidR="005F3842">
                  <w:rPr>
                    <w:rFonts w:ascii="Times New Roman" w:eastAsia="標楷體" w:hAnsi="Times New Roman" w:cs="Times New Roman" w:hint="eastAsia"/>
                    <w:szCs w:val="24"/>
                  </w:rPr>
                  <w:t>(</w:t>
                </w:r>
                <w:r w:rsidR="005F3842">
                  <w:rPr>
                    <w:rFonts w:ascii="Times New Roman" w:eastAsia="標楷體" w:hAnsi="Times New Roman" w:cs="Times New Roman"/>
                    <w:szCs w:val="24"/>
                  </w:rPr>
                  <w:t>5)</w:t>
                </w:r>
                <w:r w:rsidR="005F3842" w:rsidRPr="00271F2A">
                  <w:rPr>
                    <w:rFonts w:ascii="Times New Roman" w:eastAsia="標楷體" w:hAnsi="Times New Roman" w:cs="Times New Roman" w:hint="eastAsia"/>
                    <w:kern w:val="0"/>
                    <w:szCs w:val="24"/>
                  </w:rPr>
                  <w:t>滿意度暨課程回饋問卷</w:t>
                </w:r>
                <w:r w:rsidR="004661C7">
                  <w:rPr>
                    <w:rFonts w:ascii="Times New Roman" w:eastAsia="標楷體" w:hAnsi="Times New Roman" w:cs="Times New Roman" w:hint="eastAsia"/>
                    <w:szCs w:val="24"/>
                  </w:rPr>
                  <w:t>。</w:t>
                </w:r>
              </w:sdtContent>
            </w:sdt>
          </w:p>
        </w:tc>
      </w:tr>
      <w:tr w:rsidR="009A5AEB" w:rsidRPr="009A5AEB" w14:paraId="1EBB8A5A" w14:textId="77777777" w:rsidTr="005F3842">
        <w:trPr>
          <w:trHeight w:val="510"/>
          <w:jc w:val="center"/>
        </w:trPr>
        <w:tc>
          <w:tcPr>
            <w:tcW w:w="882" w:type="pct"/>
            <w:tcMar>
              <w:top w:w="0" w:type="dxa"/>
              <w:left w:w="57" w:type="dxa"/>
              <w:bottom w:w="0" w:type="dxa"/>
              <w:right w:w="57" w:type="dxa"/>
            </w:tcMar>
            <w:vAlign w:val="center"/>
            <w:hideMark/>
          </w:tcPr>
          <w:p w14:paraId="7D6F390A" w14:textId="2BF60378" w:rsidR="00B30CED" w:rsidRPr="009A5AEB" w:rsidRDefault="004661C7" w:rsidP="007C6B88">
            <w:pPr>
              <w:widowControl/>
              <w:spacing w:line="360" w:lineRule="auto"/>
              <w:jc w:val="center"/>
              <w:rPr>
                <w:rFonts w:ascii="Times New Roman" w:eastAsia="標楷體" w:hAnsi="Times New Roman" w:cs="Times New Roman"/>
                <w:b/>
                <w:kern w:val="0"/>
                <w:szCs w:val="24"/>
              </w:rPr>
            </w:pPr>
            <w:r>
              <w:rPr>
                <w:rFonts w:ascii="Times New Roman" w:eastAsia="標楷體" w:hAnsi="Times New Roman" w:cs="Times New Roman"/>
                <w:b/>
                <w:kern w:val="0"/>
                <w:szCs w:val="24"/>
              </w:rPr>
              <w:t>07/20 (</w:t>
            </w:r>
            <w:r>
              <w:rPr>
                <w:rFonts w:ascii="Times New Roman" w:eastAsia="標楷體" w:hAnsi="Times New Roman" w:cs="Times New Roman" w:hint="eastAsia"/>
                <w:b/>
                <w:kern w:val="0"/>
                <w:szCs w:val="24"/>
              </w:rPr>
              <w:t>三</w:t>
            </w:r>
            <w:r>
              <w:rPr>
                <w:rFonts w:ascii="Times New Roman" w:eastAsia="標楷體" w:hAnsi="Times New Roman" w:cs="Times New Roman" w:hint="eastAsia"/>
                <w:b/>
                <w:kern w:val="0"/>
                <w:szCs w:val="24"/>
              </w:rPr>
              <w:t>)</w:t>
            </w:r>
          </w:p>
        </w:tc>
        <w:tc>
          <w:tcPr>
            <w:tcW w:w="4118" w:type="pct"/>
            <w:tcBorders>
              <w:right w:val="single" w:sz="4" w:space="0" w:color="auto"/>
            </w:tcBorders>
            <w:tcMar>
              <w:top w:w="0" w:type="dxa"/>
              <w:left w:w="57" w:type="dxa"/>
              <w:bottom w:w="0" w:type="dxa"/>
              <w:right w:w="57" w:type="dxa"/>
            </w:tcMar>
            <w:vAlign w:val="center"/>
            <w:hideMark/>
          </w:tcPr>
          <w:p w14:paraId="2EEC34FD" w14:textId="06C6CDE5" w:rsidR="00B30CED" w:rsidRPr="009A5AEB" w:rsidRDefault="004661C7" w:rsidP="007C6B88">
            <w:pPr>
              <w:widowControl/>
              <w:spacing w:line="360" w:lineRule="auto"/>
              <w:rPr>
                <w:rFonts w:ascii="Times New Roman" w:eastAsia="標楷體" w:hAnsi="Times New Roman" w:cs="Times New Roman"/>
                <w:kern w:val="0"/>
                <w:szCs w:val="24"/>
              </w:rPr>
            </w:pPr>
            <w:r>
              <w:rPr>
                <w:rFonts w:ascii="Times New Roman" w:eastAsia="標楷體" w:hAnsi="Times New Roman" w:cs="Times New Roman" w:hint="eastAsia"/>
                <w:kern w:val="0"/>
                <w:szCs w:val="24"/>
              </w:rPr>
              <w:t>學員完成背景問卷與前測。</w:t>
            </w:r>
          </w:p>
        </w:tc>
      </w:tr>
      <w:tr w:rsidR="004A500F" w:rsidRPr="009A5AEB" w14:paraId="3C0C928D" w14:textId="77777777" w:rsidTr="005F3842">
        <w:trPr>
          <w:trHeight w:val="510"/>
          <w:jc w:val="center"/>
        </w:trPr>
        <w:tc>
          <w:tcPr>
            <w:tcW w:w="882" w:type="pct"/>
            <w:tcMar>
              <w:top w:w="0" w:type="dxa"/>
              <w:left w:w="57" w:type="dxa"/>
              <w:bottom w:w="0" w:type="dxa"/>
              <w:right w:w="57" w:type="dxa"/>
            </w:tcMar>
            <w:vAlign w:val="center"/>
          </w:tcPr>
          <w:p w14:paraId="358F15CA" w14:textId="568E4EC9" w:rsidR="004A500F" w:rsidRDefault="004A500F" w:rsidP="007C6B88">
            <w:pPr>
              <w:widowControl/>
              <w:spacing w:line="360" w:lineRule="auto"/>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0</w:t>
            </w:r>
            <w:r>
              <w:rPr>
                <w:rFonts w:ascii="Times New Roman" w:eastAsia="標楷體" w:hAnsi="Times New Roman" w:cs="Times New Roman"/>
                <w:b/>
                <w:kern w:val="0"/>
                <w:szCs w:val="24"/>
              </w:rPr>
              <w:t>7/23 (</w:t>
            </w:r>
            <w:r>
              <w:rPr>
                <w:rFonts w:ascii="Times New Roman" w:eastAsia="標楷體" w:hAnsi="Times New Roman" w:cs="Times New Roman" w:hint="eastAsia"/>
                <w:b/>
                <w:kern w:val="0"/>
                <w:szCs w:val="24"/>
              </w:rPr>
              <w:t>六</w:t>
            </w:r>
            <w:r>
              <w:rPr>
                <w:rFonts w:ascii="Times New Roman" w:eastAsia="標楷體" w:hAnsi="Times New Roman" w:cs="Times New Roman" w:hint="eastAsia"/>
                <w:b/>
                <w:kern w:val="0"/>
                <w:szCs w:val="24"/>
              </w:rPr>
              <w:t>)</w:t>
            </w:r>
          </w:p>
        </w:tc>
        <w:tc>
          <w:tcPr>
            <w:tcW w:w="4118" w:type="pct"/>
            <w:tcBorders>
              <w:right w:val="single" w:sz="4" w:space="0" w:color="auto"/>
            </w:tcBorders>
            <w:tcMar>
              <w:top w:w="0" w:type="dxa"/>
              <w:left w:w="57" w:type="dxa"/>
              <w:bottom w:w="0" w:type="dxa"/>
              <w:right w:w="57" w:type="dxa"/>
            </w:tcMar>
            <w:vAlign w:val="center"/>
          </w:tcPr>
          <w:p w14:paraId="2FCDDB0C" w14:textId="68C32652" w:rsidR="00E41AC1" w:rsidRDefault="004A500F" w:rsidP="007C6B88">
            <w:pPr>
              <w:widowControl/>
              <w:spacing w:line="360" w:lineRule="auto"/>
              <w:rPr>
                <w:rFonts w:ascii="Times New Roman" w:eastAsia="標楷體" w:hAnsi="Times New Roman" w:cs="Times New Roman"/>
                <w:kern w:val="0"/>
                <w:szCs w:val="24"/>
              </w:rPr>
            </w:pPr>
            <w:r>
              <w:rPr>
                <w:rFonts w:ascii="Times New Roman" w:eastAsia="標楷體" w:hAnsi="Times New Roman" w:cs="Times New Roman" w:hint="eastAsia"/>
                <w:kern w:val="0"/>
                <w:szCs w:val="24"/>
              </w:rPr>
              <w:t>教育課程當天，學員完成後測</w:t>
            </w:r>
            <w:r w:rsidR="00E41AC1">
              <w:rPr>
                <w:rFonts w:ascii="Times New Roman" w:eastAsia="標楷體" w:hAnsi="Times New Roman" w:cs="Times New Roman" w:hint="eastAsia"/>
                <w:kern w:val="0"/>
                <w:szCs w:val="24"/>
              </w:rPr>
              <w:t>；</w:t>
            </w:r>
          </w:p>
          <w:p w14:paraId="2345EF30" w14:textId="77777777" w:rsidR="00E41AC1" w:rsidRDefault="00E41AC1" w:rsidP="007C6B88">
            <w:pPr>
              <w:widowControl/>
              <w:spacing w:line="360" w:lineRule="auto"/>
              <w:rPr>
                <w:rFonts w:ascii="Times New Roman" w:eastAsia="標楷體" w:hAnsi="Times New Roman" w:cs="Times New Roman"/>
                <w:szCs w:val="24"/>
              </w:rPr>
            </w:pPr>
            <w:r w:rsidRPr="00E41AC1">
              <w:rPr>
                <w:rFonts w:ascii="Times New Roman" w:eastAsia="標楷體" w:hAnsi="Times New Roman" w:cs="Times New Roman" w:hint="eastAsia"/>
                <w:kern w:val="0"/>
                <w:szCs w:val="24"/>
              </w:rPr>
              <w:t>學會以</w:t>
            </w:r>
            <w:r w:rsidRPr="00E41AC1">
              <w:rPr>
                <w:rFonts w:ascii="Times New Roman" w:eastAsia="標楷體" w:hAnsi="Times New Roman" w:cs="Times New Roman" w:hint="eastAsia"/>
                <w:kern w:val="0"/>
                <w:szCs w:val="24"/>
              </w:rPr>
              <w:t>E-mail</w:t>
            </w:r>
            <w:r w:rsidRPr="00E41AC1">
              <w:rPr>
                <w:rFonts w:ascii="Times New Roman" w:eastAsia="標楷體" w:hAnsi="Times New Roman" w:cs="Times New Roman" w:hint="eastAsia"/>
                <w:kern w:val="0"/>
                <w:szCs w:val="24"/>
              </w:rPr>
              <w:t>寄送滿意度暨課程回饋問卷</w:t>
            </w:r>
            <w:r>
              <w:rPr>
                <w:rFonts w:ascii="Times New Roman" w:eastAsia="標楷體" w:hAnsi="Times New Roman" w:cs="Times New Roman" w:hint="eastAsia"/>
                <w:szCs w:val="24"/>
              </w:rPr>
              <w:t>連結，</w:t>
            </w:r>
          </w:p>
          <w:p w14:paraId="4D43C5EA" w14:textId="0C20B8B4" w:rsidR="004A500F" w:rsidRDefault="00E41AC1" w:rsidP="007C6B88">
            <w:pPr>
              <w:widowControl/>
              <w:spacing w:line="360" w:lineRule="auto"/>
              <w:rPr>
                <w:rFonts w:ascii="Times New Roman" w:eastAsia="標楷體" w:hAnsi="Times New Roman" w:cs="Times New Roman"/>
                <w:kern w:val="0"/>
                <w:szCs w:val="24"/>
              </w:rPr>
            </w:pPr>
            <w:r>
              <w:rPr>
                <w:rFonts w:ascii="Times New Roman" w:eastAsia="標楷體" w:hAnsi="Times New Roman" w:cs="Times New Roman" w:hint="eastAsia"/>
                <w:szCs w:val="24"/>
              </w:rPr>
              <w:t>學員完成</w:t>
            </w:r>
            <w:r w:rsidRPr="00E41AC1">
              <w:rPr>
                <w:rFonts w:ascii="Times New Roman" w:eastAsia="標楷體" w:hAnsi="Times New Roman" w:cs="Times New Roman" w:hint="eastAsia"/>
                <w:szCs w:val="24"/>
              </w:rPr>
              <w:t>可獲得教育積分</w:t>
            </w:r>
            <w:r w:rsidR="004A500F">
              <w:rPr>
                <w:rFonts w:ascii="Times New Roman" w:eastAsia="標楷體" w:hAnsi="Times New Roman" w:cs="Times New Roman" w:hint="eastAsia"/>
                <w:kern w:val="0"/>
                <w:szCs w:val="24"/>
              </w:rPr>
              <w:t>。</w:t>
            </w:r>
          </w:p>
        </w:tc>
      </w:tr>
    </w:tbl>
    <w:p w14:paraId="6F998751" w14:textId="77777777" w:rsidR="00B30CED" w:rsidRPr="00B30CED" w:rsidRDefault="00B30CED" w:rsidP="00967D62">
      <w:pPr>
        <w:widowControl/>
        <w:shd w:val="clear" w:color="auto" w:fill="FFFFFF"/>
        <w:spacing w:line="276" w:lineRule="auto"/>
        <w:rPr>
          <w:rFonts w:ascii="標楷體" w:eastAsia="標楷體" w:hAnsi="標楷體" w:cs="Times New Roman"/>
          <w:kern w:val="0"/>
          <w:szCs w:val="24"/>
        </w:rPr>
      </w:pPr>
    </w:p>
    <w:p w14:paraId="3BF3AF3C" w14:textId="77777777" w:rsidR="008F4E02" w:rsidRDefault="008F4E02" w:rsidP="00967D62">
      <w:pPr>
        <w:widowControl/>
        <w:spacing w:line="276" w:lineRule="auto"/>
        <w:rPr>
          <w:rFonts w:ascii="標楷體" w:eastAsia="標楷體" w:hAnsi="標楷體" w:cs="Times New Roman"/>
          <w:b/>
          <w:kern w:val="0"/>
          <w:szCs w:val="24"/>
        </w:rPr>
      </w:pPr>
      <w:r>
        <w:rPr>
          <w:rFonts w:ascii="標楷體" w:eastAsia="標楷體" w:hAnsi="標楷體" w:cs="Times New Roman"/>
          <w:b/>
          <w:kern w:val="0"/>
          <w:szCs w:val="24"/>
        </w:rPr>
        <w:br w:type="page"/>
      </w:r>
    </w:p>
    <w:p w14:paraId="592E02F8" w14:textId="2CA0E4DF" w:rsidR="007A65A2" w:rsidRPr="008F4E02" w:rsidRDefault="008F4E02" w:rsidP="009E559E">
      <w:pPr>
        <w:widowControl/>
        <w:shd w:val="clear" w:color="auto" w:fill="FFFFFF"/>
        <w:rPr>
          <w:rFonts w:ascii="標楷體" w:eastAsia="標楷體" w:hAnsi="標楷體" w:cs="Times New Roman"/>
          <w:b/>
          <w:kern w:val="0"/>
          <w:szCs w:val="24"/>
        </w:rPr>
      </w:pPr>
      <w:r>
        <w:rPr>
          <w:rFonts w:ascii="標楷體" w:eastAsia="標楷體" w:hAnsi="標楷體" w:cs="Times New Roman" w:hint="eastAsia"/>
          <w:b/>
          <w:kern w:val="0"/>
          <w:szCs w:val="24"/>
        </w:rPr>
        <w:lastRenderedPageBreak/>
        <w:t>附件一</w:t>
      </w:r>
      <w:r w:rsidR="00B30CED" w:rsidRPr="008F4E02">
        <w:rPr>
          <w:rFonts w:ascii="標楷體" w:eastAsia="標楷體" w:hAnsi="標楷體" w:cs="Times New Roman" w:hint="eastAsia"/>
          <w:b/>
          <w:kern w:val="0"/>
          <w:szCs w:val="24"/>
        </w:rPr>
        <w:t>、</w:t>
      </w:r>
      <w:r w:rsidR="00E41AC1">
        <w:rPr>
          <w:rFonts w:ascii="標楷體" w:eastAsia="標楷體" w:hAnsi="標楷體" w:cs="Times New Roman" w:hint="eastAsia"/>
          <w:b/>
          <w:kern w:val="0"/>
          <w:szCs w:val="24"/>
        </w:rPr>
        <w:t>課</w:t>
      </w:r>
      <w:r w:rsidR="009E559E" w:rsidRPr="008F4E02">
        <w:rPr>
          <w:rFonts w:ascii="標楷體" w:eastAsia="標楷體" w:hAnsi="標楷體" w:cs="Times New Roman" w:hint="eastAsia"/>
          <w:b/>
          <w:kern w:val="0"/>
          <w:szCs w:val="24"/>
        </w:rPr>
        <w:t>程</w:t>
      </w:r>
      <w:r w:rsidR="00E41AC1">
        <w:rPr>
          <w:rFonts w:ascii="標楷體" w:eastAsia="標楷體" w:hAnsi="標楷體" w:cs="Times New Roman" w:hint="eastAsia"/>
          <w:b/>
          <w:kern w:val="0"/>
          <w:szCs w:val="24"/>
        </w:rPr>
        <w:t>表</w:t>
      </w:r>
    </w:p>
    <w:tbl>
      <w:tblPr>
        <w:tblW w:w="5725" w:type="pct"/>
        <w:jc w:val="center"/>
        <w:tblCellMar>
          <w:left w:w="0" w:type="dxa"/>
          <w:right w:w="0" w:type="dxa"/>
        </w:tblCellMar>
        <w:tblLook w:val="04A0" w:firstRow="1" w:lastRow="0" w:firstColumn="1" w:lastColumn="0" w:noHBand="0" w:noVBand="1"/>
      </w:tblPr>
      <w:tblGrid>
        <w:gridCol w:w="1455"/>
        <w:gridCol w:w="4196"/>
        <w:gridCol w:w="2322"/>
        <w:gridCol w:w="1741"/>
      </w:tblGrid>
      <w:tr w:rsidR="0026464B" w:rsidRPr="0026464B" w14:paraId="4C4A231B" w14:textId="77777777" w:rsidTr="00A159EE">
        <w:trPr>
          <w:trHeight w:val="510"/>
          <w:jc w:val="center"/>
        </w:trPr>
        <w:tc>
          <w:tcPr>
            <w:tcW w:w="749" w:type="pct"/>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57" w:type="dxa"/>
              <w:bottom w:w="0" w:type="dxa"/>
              <w:right w:w="57" w:type="dxa"/>
            </w:tcMar>
            <w:vAlign w:val="center"/>
            <w:hideMark/>
          </w:tcPr>
          <w:p w14:paraId="5534CEA4"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b/>
                <w:bCs/>
                <w:kern w:val="0"/>
                <w:szCs w:val="24"/>
              </w:rPr>
              <w:t>時間</w:t>
            </w:r>
          </w:p>
        </w:tc>
        <w:tc>
          <w:tcPr>
            <w:tcW w:w="2160" w:type="pct"/>
            <w:tcBorders>
              <w:top w:val="single" w:sz="8" w:space="0" w:color="auto"/>
              <w:left w:val="nil"/>
              <w:bottom w:val="single" w:sz="8" w:space="0" w:color="auto"/>
              <w:right w:val="single" w:sz="8" w:space="0" w:color="auto"/>
            </w:tcBorders>
            <w:shd w:val="clear" w:color="auto" w:fill="DEEAF6" w:themeFill="accent1" w:themeFillTint="33"/>
            <w:tcMar>
              <w:top w:w="0" w:type="dxa"/>
              <w:left w:w="57" w:type="dxa"/>
              <w:bottom w:w="0" w:type="dxa"/>
              <w:right w:w="57" w:type="dxa"/>
            </w:tcMar>
            <w:vAlign w:val="center"/>
            <w:hideMark/>
          </w:tcPr>
          <w:p w14:paraId="65E84EA8"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b/>
                <w:bCs/>
                <w:kern w:val="0"/>
                <w:szCs w:val="24"/>
              </w:rPr>
              <w:t>主題</w:t>
            </w:r>
          </w:p>
        </w:tc>
        <w:tc>
          <w:tcPr>
            <w:tcW w:w="1195" w:type="pct"/>
            <w:tcBorders>
              <w:top w:val="single" w:sz="8" w:space="0" w:color="auto"/>
              <w:left w:val="nil"/>
              <w:bottom w:val="single" w:sz="8" w:space="0" w:color="auto"/>
              <w:right w:val="single" w:sz="8" w:space="0" w:color="auto"/>
            </w:tcBorders>
            <w:shd w:val="clear" w:color="auto" w:fill="DEEAF6" w:themeFill="accent1" w:themeFillTint="33"/>
            <w:tcMar>
              <w:top w:w="0" w:type="dxa"/>
              <w:left w:w="57" w:type="dxa"/>
              <w:bottom w:w="0" w:type="dxa"/>
              <w:right w:w="57" w:type="dxa"/>
            </w:tcMar>
            <w:vAlign w:val="center"/>
            <w:hideMark/>
          </w:tcPr>
          <w:p w14:paraId="1C1E5E26"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b/>
                <w:bCs/>
                <w:kern w:val="0"/>
                <w:szCs w:val="24"/>
              </w:rPr>
              <w:t>主講人</w:t>
            </w:r>
          </w:p>
        </w:tc>
        <w:tc>
          <w:tcPr>
            <w:tcW w:w="896" w:type="pct"/>
            <w:tcBorders>
              <w:top w:val="single" w:sz="8" w:space="0" w:color="auto"/>
              <w:left w:val="nil"/>
              <w:bottom w:val="single" w:sz="8" w:space="0" w:color="auto"/>
              <w:right w:val="single" w:sz="8" w:space="0" w:color="auto"/>
            </w:tcBorders>
            <w:shd w:val="clear" w:color="auto" w:fill="DEEAF6" w:themeFill="accent1" w:themeFillTint="33"/>
            <w:tcMar>
              <w:top w:w="0" w:type="dxa"/>
              <w:left w:w="57" w:type="dxa"/>
              <w:bottom w:w="0" w:type="dxa"/>
              <w:right w:w="57" w:type="dxa"/>
            </w:tcMar>
            <w:vAlign w:val="center"/>
            <w:hideMark/>
          </w:tcPr>
          <w:p w14:paraId="540E867C"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b/>
                <w:bCs/>
                <w:kern w:val="0"/>
                <w:szCs w:val="24"/>
              </w:rPr>
              <w:t>進行方式</w:t>
            </w:r>
          </w:p>
        </w:tc>
      </w:tr>
      <w:tr w:rsidR="0026464B" w:rsidRPr="0026464B" w14:paraId="3F0824DD"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3319767" w14:textId="77777777" w:rsidR="0026464B" w:rsidRPr="0068231E" w:rsidRDefault="0026464B" w:rsidP="00161199">
            <w:pPr>
              <w:widowControl/>
              <w:spacing w:line="276" w:lineRule="auto"/>
              <w:jc w:val="center"/>
              <w:rPr>
                <w:rFonts w:ascii="Times New Roman" w:eastAsia="標楷體" w:hAnsi="Times New Roman" w:cs="Times New Roman"/>
                <w:b/>
                <w:kern w:val="0"/>
                <w:szCs w:val="24"/>
              </w:rPr>
            </w:pPr>
            <w:r w:rsidRPr="0068231E">
              <w:rPr>
                <w:rFonts w:ascii="Times New Roman" w:eastAsia="標楷體" w:hAnsi="Times New Roman" w:cs="Times New Roman" w:hint="eastAsia"/>
                <w:b/>
                <w:kern w:val="0"/>
                <w:szCs w:val="24"/>
              </w:rPr>
              <w:t>0</w:t>
            </w:r>
            <w:r w:rsidRPr="0068231E">
              <w:rPr>
                <w:rFonts w:ascii="Times New Roman" w:eastAsia="標楷體" w:hAnsi="Times New Roman" w:cs="Times New Roman"/>
                <w:b/>
                <w:kern w:val="0"/>
                <w:szCs w:val="24"/>
              </w:rPr>
              <w:t>8:30-08:50</w:t>
            </w:r>
          </w:p>
        </w:tc>
        <w:tc>
          <w:tcPr>
            <w:tcW w:w="4251" w:type="pct"/>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308A2708" w14:textId="77777777" w:rsidR="0026464B" w:rsidRPr="0026464B" w:rsidRDefault="0026464B" w:rsidP="00161199">
            <w:pPr>
              <w:widowControl/>
              <w:spacing w:line="276" w:lineRule="auto"/>
              <w:jc w:val="center"/>
              <w:rPr>
                <w:rFonts w:ascii="Times New Roman" w:eastAsia="標楷體" w:hAnsi="Times New Roman" w:cs="Times New Roman"/>
                <w:b/>
                <w:kern w:val="0"/>
                <w:szCs w:val="24"/>
              </w:rPr>
            </w:pPr>
            <w:r w:rsidRPr="0026464B">
              <w:rPr>
                <w:rFonts w:ascii="Times New Roman" w:eastAsia="標楷體" w:hAnsi="Times New Roman" w:cs="Times New Roman" w:hint="eastAsia"/>
                <w:b/>
                <w:kern w:val="0"/>
                <w:szCs w:val="24"/>
              </w:rPr>
              <w:t>報到、線上簽到</w:t>
            </w:r>
          </w:p>
        </w:tc>
      </w:tr>
      <w:tr w:rsidR="0026464B" w:rsidRPr="0026464B" w14:paraId="02B982FB"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367B0CA6" w14:textId="77777777" w:rsidR="0026464B" w:rsidRPr="0068231E" w:rsidRDefault="0026464B" w:rsidP="00161199">
            <w:pPr>
              <w:widowControl/>
              <w:spacing w:line="276" w:lineRule="auto"/>
              <w:jc w:val="center"/>
              <w:rPr>
                <w:rFonts w:ascii="Times New Roman" w:eastAsia="標楷體" w:hAnsi="Times New Roman" w:cs="Times New Roman"/>
                <w:b/>
                <w:kern w:val="0"/>
                <w:szCs w:val="24"/>
              </w:rPr>
            </w:pPr>
            <w:r w:rsidRPr="0068231E">
              <w:rPr>
                <w:rFonts w:ascii="Times New Roman" w:eastAsia="標楷體" w:hAnsi="Times New Roman" w:cs="Times New Roman"/>
                <w:b/>
                <w:kern w:val="0"/>
                <w:szCs w:val="24"/>
              </w:rPr>
              <w:t>08:50-09:00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9A11865"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引言</w:t>
            </w:r>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58CEF0C0" w14:textId="77777777" w:rsid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李啟明理事長</w:t>
            </w:r>
          </w:p>
          <w:p w14:paraId="1D83A9A6" w14:textId="57FB07AF" w:rsidR="009B0129" w:rsidRPr="0026464B" w:rsidRDefault="009B0129" w:rsidP="00161199">
            <w:pPr>
              <w:widowControl/>
              <w:spacing w:line="276" w:lineRule="auto"/>
              <w:jc w:val="center"/>
              <w:rPr>
                <w:rFonts w:ascii="Times New Roman" w:eastAsia="標楷體" w:hAnsi="Times New Roman" w:cs="Times New Roman"/>
                <w:kern w:val="0"/>
                <w:szCs w:val="24"/>
              </w:rPr>
            </w:pPr>
            <w:r w:rsidRPr="009B0129">
              <w:rPr>
                <w:rFonts w:ascii="Times New Roman" w:eastAsia="標楷體" w:hAnsi="Times New Roman" w:cs="Times New Roman" w:hint="eastAsia"/>
                <w:kern w:val="0"/>
                <w:sz w:val="20"/>
                <w:szCs w:val="20"/>
              </w:rPr>
              <w:t>輔大醫院心臟內科主任</w:t>
            </w:r>
          </w:p>
        </w:tc>
        <w:tc>
          <w:tcPr>
            <w:tcW w:w="896" w:type="pct"/>
            <w:tcBorders>
              <w:top w:val="nil"/>
              <w:left w:val="nil"/>
              <w:bottom w:val="single" w:sz="8" w:space="0" w:color="auto"/>
              <w:right w:val="single" w:sz="8" w:space="0" w:color="auto"/>
            </w:tcBorders>
            <w:tcMar>
              <w:top w:w="0" w:type="dxa"/>
              <w:left w:w="57" w:type="dxa"/>
              <w:bottom w:w="0" w:type="dxa"/>
              <w:right w:w="57" w:type="dxa"/>
            </w:tcMar>
            <w:hideMark/>
          </w:tcPr>
          <w:p w14:paraId="5F0FF867"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p>
        </w:tc>
      </w:tr>
      <w:tr w:rsidR="0026464B" w:rsidRPr="0026464B" w14:paraId="65760F70"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1E27874"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09:00-9:50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833C680" w14:textId="77777777" w:rsidR="0026464B" w:rsidRPr="0026464B" w:rsidRDefault="004B3C8A" w:rsidP="00161199">
            <w:pPr>
              <w:widowControl/>
              <w:spacing w:line="276" w:lineRule="auto"/>
              <w:rPr>
                <w:rFonts w:ascii="Times New Roman" w:eastAsia="標楷體" w:hAnsi="Times New Roman" w:cs="Times New Roman"/>
                <w:kern w:val="0"/>
                <w:szCs w:val="24"/>
              </w:rPr>
            </w:pPr>
            <w:sdt>
              <w:sdtPr>
                <w:rPr>
                  <w:rFonts w:ascii="Times New Roman" w:eastAsia="標楷體" w:hAnsi="Times New Roman" w:cs="Times New Roman"/>
                  <w:szCs w:val="24"/>
                </w:rPr>
                <w:tag w:val="goog_rdk_7"/>
                <w:id w:val="1246695553"/>
              </w:sdtPr>
              <w:sdtEndPr/>
              <w:sdtContent>
                <w:r w:rsidR="0026464B" w:rsidRPr="0026464B">
                  <w:rPr>
                    <w:rFonts w:ascii="Times New Roman" w:eastAsia="標楷體" w:hAnsi="Times New Roman" w:cs="Times New Roman"/>
                    <w:color w:val="000000"/>
                    <w:szCs w:val="24"/>
                  </w:rPr>
                  <w:t>從血流動力學的觀點了解心臟衰竭致病生理機轉</w:t>
                </w:r>
                <w:r w:rsidR="0026464B" w:rsidRPr="0026464B">
                  <w:rPr>
                    <w:rFonts w:ascii="Times New Roman" w:eastAsia="標楷體" w:hAnsi="Times New Roman" w:cs="Times New Roman"/>
                    <w:color w:val="000000"/>
                    <w:szCs w:val="24"/>
                  </w:rPr>
                  <w:t>(I)</w:t>
                </w:r>
                <w:r w:rsidR="0026464B" w:rsidRPr="0026464B">
                  <w:rPr>
                    <w:rFonts w:ascii="Times New Roman" w:eastAsia="標楷體" w:hAnsi="Times New Roman" w:cs="Times New Roman"/>
                    <w:color w:val="000000" w:themeColor="text1"/>
                    <w:kern w:val="0"/>
                    <w:szCs w:val="24"/>
                  </w:rPr>
                  <w:t xml:space="preserve">: </w:t>
                </w:r>
                <w:r w:rsidR="0026464B" w:rsidRPr="0026464B">
                  <w:rPr>
                    <w:rFonts w:ascii="Times New Roman" w:eastAsia="標楷體" w:hAnsi="Times New Roman" w:cs="Times New Roman"/>
                    <w:color w:val="000000" w:themeColor="text1"/>
                    <w:kern w:val="0"/>
                    <w:szCs w:val="24"/>
                  </w:rPr>
                  <w:t>基礎篇</w:t>
                </w:r>
              </w:sdtContent>
            </w:sdt>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5EABC921" w14:textId="77777777" w:rsidR="00C63DCA"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王兆弘</w:t>
            </w:r>
            <w:r w:rsidR="00BA289D">
              <w:rPr>
                <w:rFonts w:ascii="Times New Roman" w:eastAsia="標楷體" w:hAnsi="Times New Roman" w:cs="Times New Roman" w:hint="eastAsia"/>
                <w:kern w:val="0"/>
                <w:szCs w:val="24"/>
              </w:rPr>
              <w:t>醫師</w:t>
            </w:r>
          </w:p>
          <w:p w14:paraId="4552C423" w14:textId="22453756" w:rsidR="00BA289D" w:rsidRPr="00BA289D" w:rsidRDefault="00BA289D" w:rsidP="00161199">
            <w:pPr>
              <w:widowControl/>
              <w:spacing w:line="276" w:lineRule="auto"/>
              <w:jc w:val="center"/>
              <w:rPr>
                <w:rFonts w:ascii="Times New Roman" w:eastAsia="標楷體" w:hAnsi="Times New Roman" w:cs="Times New Roman"/>
                <w:kern w:val="0"/>
                <w:sz w:val="20"/>
                <w:szCs w:val="20"/>
              </w:rPr>
            </w:pPr>
            <w:r w:rsidRPr="00BA289D">
              <w:rPr>
                <w:rFonts w:ascii="Times New Roman" w:eastAsia="標楷體" w:hAnsi="Times New Roman" w:cs="Times New Roman" w:hint="eastAsia"/>
                <w:kern w:val="0"/>
                <w:sz w:val="20"/>
                <w:szCs w:val="20"/>
              </w:rPr>
              <w:t>基隆長庚醫院</w:t>
            </w:r>
            <w:r w:rsidRPr="00BA289D">
              <w:rPr>
                <w:rFonts w:ascii="Times New Roman" w:eastAsia="標楷體" w:hAnsi="Times New Roman" w:cs="Times New Roman"/>
                <w:kern w:val="0"/>
                <w:sz w:val="20"/>
                <w:szCs w:val="20"/>
              </w:rPr>
              <w:br/>
            </w:r>
            <w:r w:rsidRPr="00BA289D">
              <w:rPr>
                <w:rFonts w:ascii="Times New Roman" w:eastAsia="標楷體" w:hAnsi="Times New Roman" w:cs="Times New Roman" w:hint="eastAsia"/>
                <w:kern w:val="0"/>
                <w:sz w:val="20"/>
                <w:szCs w:val="20"/>
              </w:rPr>
              <w:t>心臟衰竭中心主任</w:t>
            </w:r>
          </w:p>
        </w:tc>
        <w:tc>
          <w:tcPr>
            <w:tcW w:w="896" w:type="pct"/>
            <w:tcBorders>
              <w:top w:val="nil"/>
              <w:left w:val="nil"/>
              <w:bottom w:val="single" w:sz="8" w:space="0" w:color="auto"/>
              <w:right w:val="single" w:sz="8" w:space="0" w:color="auto"/>
            </w:tcBorders>
            <w:tcMar>
              <w:top w:w="0" w:type="dxa"/>
              <w:left w:w="57" w:type="dxa"/>
              <w:bottom w:w="0" w:type="dxa"/>
              <w:right w:w="57" w:type="dxa"/>
            </w:tcMar>
            <w:hideMark/>
          </w:tcPr>
          <w:p w14:paraId="133B4FEE"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講授</w:t>
            </w:r>
          </w:p>
        </w:tc>
      </w:tr>
      <w:tr w:rsidR="0026464B" w:rsidRPr="0026464B" w14:paraId="398312F5"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7D3B1B71"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09:50-10:40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5F98C37F" w14:textId="77777777" w:rsidR="0026464B" w:rsidRPr="0026464B" w:rsidRDefault="0026464B" w:rsidP="00161199">
            <w:pPr>
              <w:widowControl/>
              <w:spacing w:line="276" w:lineRule="auto"/>
              <w:rPr>
                <w:rFonts w:ascii="Times New Roman" w:eastAsia="標楷體" w:hAnsi="Times New Roman" w:cs="Times New Roman"/>
                <w:kern w:val="0"/>
                <w:szCs w:val="24"/>
              </w:rPr>
            </w:pPr>
            <w:r w:rsidRPr="0026464B">
              <w:rPr>
                <w:rFonts w:ascii="Times New Roman" w:eastAsia="標楷體" w:hAnsi="Times New Roman" w:cs="Times New Roman"/>
                <w:bCs/>
                <w:color w:val="000000"/>
              </w:rPr>
              <w:t>評估病人的血流動力學與器官灌流狀態給予個人化的藥物治療組合與耐受劑量</w:t>
            </w:r>
            <w:r w:rsidRPr="0026464B">
              <w:rPr>
                <w:rFonts w:ascii="Times New Roman" w:eastAsia="標楷體" w:hAnsi="Times New Roman" w:cs="Times New Roman"/>
                <w:kern w:val="0"/>
                <w:szCs w:val="24"/>
              </w:rPr>
              <w:t>(I)</w:t>
            </w:r>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4E6E0631" w14:textId="77777777" w:rsid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徐莞曾</w:t>
            </w:r>
            <w:r w:rsidR="00BA289D">
              <w:rPr>
                <w:rFonts w:ascii="Times New Roman" w:eastAsia="標楷體" w:hAnsi="Times New Roman" w:cs="Times New Roman" w:hint="eastAsia"/>
                <w:kern w:val="0"/>
                <w:szCs w:val="24"/>
              </w:rPr>
              <w:t>藥師</w:t>
            </w:r>
          </w:p>
          <w:p w14:paraId="0290CC50" w14:textId="2136A050" w:rsidR="00BA289D" w:rsidRPr="00BA289D" w:rsidRDefault="009B0129" w:rsidP="00161199">
            <w:pPr>
              <w:widowControl/>
              <w:spacing w:line="276" w:lineRule="auto"/>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國立</w:t>
            </w:r>
            <w:r w:rsidR="00BA289D" w:rsidRPr="00BA289D">
              <w:rPr>
                <w:rFonts w:ascii="Times New Roman" w:eastAsia="標楷體" w:hAnsi="Times New Roman" w:cs="Times New Roman" w:hint="eastAsia"/>
                <w:kern w:val="0"/>
                <w:sz w:val="20"/>
                <w:szCs w:val="20"/>
              </w:rPr>
              <w:t>臺</w:t>
            </w:r>
            <w:r>
              <w:rPr>
                <w:rFonts w:ascii="Times New Roman" w:eastAsia="標楷體" w:hAnsi="Times New Roman" w:cs="Times New Roman" w:hint="eastAsia"/>
                <w:kern w:val="0"/>
                <w:sz w:val="20"/>
                <w:szCs w:val="20"/>
              </w:rPr>
              <w:t>灣</w:t>
            </w:r>
            <w:r w:rsidR="00BA289D" w:rsidRPr="00BA289D">
              <w:rPr>
                <w:rFonts w:ascii="Times New Roman" w:eastAsia="標楷體" w:hAnsi="Times New Roman" w:cs="Times New Roman" w:hint="eastAsia"/>
                <w:kern w:val="0"/>
                <w:sz w:val="20"/>
                <w:szCs w:val="20"/>
              </w:rPr>
              <w:t>大</w:t>
            </w:r>
            <w:r>
              <w:rPr>
                <w:rFonts w:ascii="Times New Roman" w:eastAsia="標楷體" w:hAnsi="Times New Roman" w:cs="Times New Roman" w:hint="eastAsia"/>
                <w:kern w:val="0"/>
                <w:sz w:val="20"/>
                <w:szCs w:val="20"/>
              </w:rPr>
              <w:t>學</w:t>
            </w:r>
            <w:r w:rsidR="00BA289D" w:rsidRPr="00BA289D">
              <w:rPr>
                <w:rFonts w:ascii="Times New Roman" w:eastAsia="標楷體" w:hAnsi="Times New Roman" w:cs="Times New Roman" w:hint="eastAsia"/>
                <w:kern w:val="0"/>
                <w:sz w:val="20"/>
                <w:szCs w:val="20"/>
              </w:rPr>
              <w:t>藥學系</w:t>
            </w:r>
            <w:r w:rsidR="00BA289D" w:rsidRPr="00BA289D">
              <w:rPr>
                <w:rFonts w:ascii="Times New Roman" w:eastAsia="標楷體" w:hAnsi="Times New Roman" w:cs="Times New Roman"/>
                <w:kern w:val="0"/>
                <w:sz w:val="20"/>
                <w:szCs w:val="20"/>
              </w:rPr>
              <w:br/>
            </w:r>
            <w:r w:rsidR="00BA289D" w:rsidRPr="00BA289D">
              <w:rPr>
                <w:rFonts w:ascii="Times New Roman" w:eastAsia="標楷體" w:hAnsi="Times New Roman" w:cs="Times New Roman" w:hint="eastAsia"/>
                <w:kern w:val="0"/>
                <w:sz w:val="20"/>
                <w:szCs w:val="20"/>
              </w:rPr>
              <w:t>助理教授</w:t>
            </w:r>
          </w:p>
        </w:tc>
        <w:tc>
          <w:tcPr>
            <w:tcW w:w="896"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7FABF21"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講授</w:t>
            </w:r>
          </w:p>
        </w:tc>
      </w:tr>
      <w:tr w:rsidR="0026464B" w:rsidRPr="0026464B" w14:paraId="60D1558E"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747B13CA"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10:40-10:50</w:t>
            </w:r>
          </w:p>
        </w:tc>
        <w:tc>
          <w:tcPr>
            <w:tcW w:w="4251" w:type="pct"/>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30B31249" w14:textId="77777777" w:rsidR="0026464B" w:rsidRPr="0026464B" w:rsidRDefault="0026464B" w:rsidP="00161199">
            <w:pPr>
              <w:widowControl/>
              <w:spacing w:line="276" w:lineRule="auto"/>
              <w:jc w:val="center"/>
              <w:rPr>
                <w:rFonts w:ascii="Times New Roman" w:eastAsia="標楷體" w:hAnsi="Times New Roman" w:cs="Times New Roman"/>
                <w:b/>
                <w:kern w:val="0"/>
                <w:szCs w:val="24"/>
              </w:rPr>
            </w:pPr>
            <w:r w:rsidRPr="0026464B">
              <w:rPr>
                <w:rFonts w:ascii="Times New Roman" w:eastAsia="標楷體" w:hAnsi="Times New Roman" w:cs="Times New Roman"/>
                <w:b/>
                <w:color w:val="000000"/>
                <w:szCs w:val="24"/>
              </w:rPr>
              <w:t>Coffee break</w:t>
            </w:r>
          </w:p>
        </w:tc>
      </w:tr>
      <w:tr w:rsidR="0026464B" w:rsidRPr="0026464B" w14:paraId="7206CCAD"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59CC1D06"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10:50-11:40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682535D" w14:textId="77777777" w:rsidR="0026464B" w:rsidRPr="0026464B" w:rsidRDefault="004B3C8A" w:rsidP="00161199">
            <w:pPr>
              <w:widowControl/>
              <w:spacing w:line="276" w:lineRule="auto"/>
              <w:rPr>
                <w:rFonts w:ascii="Times New Roman" w:eastAsia="標楷體" w:hAnsi="Times New Roman" w:cs="Times New Roman"/>
                <w:color w:val="FF0000"/>
                <w:kern w:val="0"/>
                <w:szCs w:val="24"/>
              </w:rPr>
            </w:pPr>
            <w:sdt>
              <w:sdtPr>
                <w:rPr>
                  <w:rFonts w:ascii="Times New Roman" w:eastAsia="標楷體" w:hAnsi="Times New Roman" w:cs="Times New Roman"/>
                  <w:strike/>
                  <w:color w:val="FF0000"/>
                  <w:szCs w:val="24"/>
                </w:rPr>
                <w:tag w:val="goog_rdk_30"/>
                <w:id w:val="798965088"/>
              </w:sdtPr>
              <w:sdtEndPr>
                <w:rPr>
                  <w:strike w:val="0"/>
                  <w:color w:val="auto"/>
                </w:rPr>
              </w:sdtEndPr>
              <w:sdtContent>
                <w:r w:rsidR="0026464B" w:rsidRPr="0026464B">
                  <w:rPr>
                    <w:rFonts w:ascii="Times New Roman" w:eastAsia="標楷體" w:hAnsi="Times New Roman" w:cs="Times New Roman"/>
                    <w:kern w:val="0"/>
                    <w:szCs w:val="24"/>
                  </w:rPr>
                  <w:t>心臟衰竭營養代謝改變與營養照顧</w:t>
                </w:r>
                <w:r w:rsidR="0026464B" w:rsidRPr="0026464B">
                  <w:rPr>
                    <w:rFonts w:ascii="Times New Roman" w:eastAsia="標楷體" w:hAnsi="Times New Roman" w:cs="Times New Roman"/>
                    <w:kern w:val="0"/>
                    <w:szCs w:val="24"/>
                  </w:rPr>
                  <w:t>(I)</w:t>
                </w:r>
              </w:sdtContent>
            </w:sdt>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05ADD5F" w14:textId="77777777" w:rsidR="0026464B" w:rsidRDefault="0026464B" w:rsidP="00161199">
            <w:pPr>
              <w:widowControl/>
              <w:spacing w:line="276" w:lineRule="auto"/>
              <w:jc w:val="center"/>
              <w:rPr>
                <w:rFonts w:ascii="Times New Roman" w:eastAsia="標楷體" w:hAnsi="Times New Roman" w:cs="Times New Roman"/>
                <w:color w:val="222222"/>
                <w:kern w:val="0"/>
                <w:szCs w:val="24"/>
              </w:rPr>
            </w:pPr>
            <w:r w:rsidRPr="0026464B">
              <w:rPr>
                <w:rFonts w:ascii="Times New Roman" w:eastAsia="標楷體" w:hAnsi="Times New Roman" w:cs="Times New Roman"/>
                <w:color w:val="222222"/>
                <w:kern w:val="0"/>
                <w:szCs w:val="24"/>
              </w:rPr>
              <w:t>陳珮蓉</w:t>
            </w:r>
            <w:r w:rsidR="00BA289D">
              <w:rPr>
                <w:rFonts w:ascii="Times New Roman" w:eastAsia="標楷體" w:hAnsi="Times New Roman" w:cs="Times New Roman" w:hint="eastAsia"/>
                <w:color w:val="222222"/>
                <w:kern w:val="0"/>
                <w:szCs w:val="24"/>
              </w:rPr>
              <w:t>營養師</w:t>
            </w:r>
          </w:p>
          <w:p w14:paraId="50C4C4A4" w14:textId="36095285" w:rsidR="00BA289D" w:rsidRPr="00BA289D" w:rsidRDefault="00BA289D" w:rsidP="00161199">
            <w:pPr>
              <w:widowControl/>
              <w:spacing w:line="276" w:lineRule="auto"/>
              <w:jc w:val="center"/>
              <w:rPr>
                <w:rFonts w:ascii="Times New Roman" w:eastAsia="標楷體" w:hAnsi="Times New Roman" w:cs="Times New Roman"/>
                <w:color w:val="222222"/>
                <w:kern w:val="0"/>
                <w:sz w:val="20"/>
                <w:szCs w:val="20"/>
              </w:rPr>
            </w:pPr>
            <w:r w:rsidRPr="00BA289D">
              <w:rPr>
                <w:rFonts w:ascii="Times New Roman" w:eastAsia="標楷體" w:hAnsi="Times New Roman" w:cs="Times New Roman" w:hint="eastAsia"/>
                <w:color w:val="222222"/>
                <w:kern w:val="0"/>
                <w:sz w:val="20"/>
                <w:szCs w:val="20"/>
              </w:rPr>
              <w:t>臺大醫院</w:t>
            </w:r>
            <w:r w:rsidRPr="00BA289D">
              <w:rPr>
                <w:rFonts w:ascii="Times New Roman" w:eastAsia="標楷體" w:hAnsi="Times New Roman" w:cs="Times New Roman"/>
                <w:color w:val="222222"/>
                <w:kern w:val="0"/>
                <w:sz w:val="20"/>
                <w:szCs w:val="20"/>
              </w:rPr>
              <w:br/>
            </w:r>
            <w:r w:rsidRPr="00BA289D">
              <w:rPr>
                <w:rFonts w:ascii="Times New Roman" w:eastAsia="標楷體" w:hAnsi="Times New Roman" w:cs="Times New Roman" w:hint="eastAsia"/>
                <w:color w:val="222222"/>
                <w:kern w:val="0"/>
                <w:sz w:val="20"/>
                <w:szCs w:val="20"/>
              </w:rPr>
              <w:t>營養室主任</w:t>
            </w:r>
          </w:p>
        </w:tc>
        <w:tc>
          <w:tcPr>
            <w:tcW w:w="896"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7B8A7B7"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講授</w:t>
            </w:r>
          </w:p>
        </w:tc>
      </w:tr>
      <w:tr w:rsidR="0026464B" w:rsidRPr="0026464B" w14:paraId="16B418F3"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09E707B4"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11:40-12:30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tcPr>
          <w:p w14:paraId="7F1F4BCB" w14:textId="77777777" w:rsidR="0026464B" w:rsidRPr="0026464B" w:rsidRDefault="0026464B" w:rsidP="00161199">
            <w:pPr>
              <w:widowControl/>
              <w:spacing w:line="276" w:lineRule="auto"/>
              <w:rPr>
                <w:rFonts w:ascii="Times New Roman" w:eastAsia="標楷體" w:hAnsi="Times New Roman" w:cs="Times New Roman"/>
                <w:szCs w:val="24"/>
              </w:rPr>
            </w:pPr>
            <w:r w:rsidRPr="0026464B">
              <w:rPr>
                <w:rFonts w:ascii="Times New Roman" w:eastAsia="標楷體" w:hAnsi="Times New Roman" w:cs="Times New Roman"/>
                <w:color w:val="000000"/>
              </w:rPr>
              <w:t>如何運用心臟衰竭的診斷工具</w:t>
            </w:r>
            <w:r w:rsidRPr="0026464B">
              <w:rPr>
                <w:rFonts w:ascii="Times New Roman" w:eastAsia="標楷體" w:hAnsi="Times New Roman" w:cs="Times New Roman"/>
                <w:color w:val="000000"/>
              </w:rPr>
              <w:t xml:space="preserve">(I): </w:t>
            </w:r>
            <w:r w:rsidR="0068231E">
              <w:rPr>
                <w:rFonts w:ascii="Times New Roman" w:eastAsia="標楷體" w:hAnsi="Times New Roman" w:cs="Times New Roman"/>
                <w:color w:val="000000"/>
              </w:rPr>
              <w:br/>
            </w:r>
            <w:r w:rsidRPr="0026464B">
              <w:rPr>
                <w:rFonts w:ascii="Times New Roman" w:eastAsia="標楷體" w:hAnsi="Times New Roman" w:cs="Times New Roman"/>
                <w:color w:val="000000"/>
              </w:rPr>
              <w:t>心臟超音波</w:t>
            </w:r>
            <w:r w:rsidRPr="0026464B">
              <w:rPr>
                <w:rFonts w:ascii="Times New Roman" w:eastAsia="標楷體" w:hAnsi="Times New Roman" w:cs="Times New Roman"/>
                <w:color w:val="000000" w:themeColor="text1"/>
                <w:kern w:val="0"/>
                <w:szCs w:val="24"/>
              </w:rPr>
              <w:t>(</w:t>
            </w:r>
            <w:r w:rsidRPr="0026464B">
              <w:rPr>
                <w:rFonts w:ascii="Times New Roman" w:eastAsia="標楷體" w:hAnsi="Times New Roman" w:cs="Times New Roman"/>
                <w:color w:val="000000" w:themeColor="text1"/>
                <w:kern w:val="0"/>
                <w:szCs w:val="24"/>
              </w:rPr>
              <w:t>基礎篇</w:t>
            </w:r>
            <w:r w:rsidRPr="0026464B">
              <w:rPr>
                <w:rFonts w:ascii="Times New Roman" w:eastAsia="標楷體" w:hAnsi="Times New Roman" w:cs="Times New Roman"/>
                <w:color w:val="000000" w:themeColor="text1"/>
                <w:kern w:val="0"/>
                <w:szCs w:val="24"/>
              </w:rPr>
              <w:t>)</w:t>
            </w:r>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tcPr>
          <w:p w14:paraId="47C2EB78" w14:textId="77777777" w:rsidR="0026464B" w:rsidRDefault="0026464B" w:rsidP="00161199">
            <w:pPr>
              <w:widowControl/>
              <w:spacing w:line="276" w:lineRule="auto"/>
              <w:jc w:val="center"/>
              <w:rPr>
                <w:rFonts w:ascii="Times New Roman" w:eastAsia="標楷體" w:hAnsi="Times New Roman" w:cs="Times New Roman"/>
                <w:color w:val="222222"/>
                <w:kern w:val="0"/>
                <w:szCs w:val="24"/>
              </w:rPr>
            </w:pPr>
            <w:r w:rsidRPr="0026464B">
              <w:rPr>
                <w:rFonts w:ascii="Times New Roman" w:eastAsia="標楷體" w:hAnsi="Times New Roman" w:cs="Times New Roman"/>
                <w:color w:val="222222"/>
                <w:kern w:val="0"/>
                <w:szCs w:val="24"/>
              </w:rPr>
              <w:t>宋國慈</w:t>
            </w:r>
            <w:r w:rsidR="00BA289D">
              <w:rPr>
                <w:rFonts w:ascii="Times New Roman" w:eastAsia="標楷體" w:hAnsi="Times New Roman" w:cs="Times New Roman" w:hint="eastAsia"/>
                <w:color w:val="222222"/>
                <w:kern w:val="0"/>
                <w:szCs w:val="24"/>
              </w:rPr>
              <w:t>醫師</w:t>
            </w:r>
          </w:p>
          <w:p w14:paraId="6EABAEEB" w14:textId="6F4D395A" w:rsidR="00BA289D" w:rsidRPr="00BA289D" w:rsidRDefault="00BA289D" w:rsidP="00161199">
            <w:pPr>
              <w:widowControl/>
              <w:spacing w:line="276" w:lineRule="auto"/>
              <w:jc w:val="center"/>
              <w:rPr>
                <w:rFonts w:ascii="Times New Roman" w:eastAsia="標楷體" w:hAnsi="Times New Roman" w:cs="Times New Roman"/>
                <w:color w:val="222222"/>
                <w:kern w:val="0"/>
                <w:sz w:val="20"/>
                <w:szCs w:val="20"/>
              </w:rPr>
            </w:pPr>
            <w:r w:rsidRPr="00BA289D">
              <w:rPr>
                <w:rFonts w:ascii="Times New Roman" w:eastAsia="標楷體" w:hAnsi="Times New Roman" w:cs="Times New Roman" w:hint="eastAsia"/>
                <w:color w:val="222222"/>
                <w:kern w:val="0"/>
                <w:sz w:val="20"/>
                <w:szCs w:val="20"/>
              </w:rPr>
              <w:t>馬偕紀念醫院</w:t>
            </w:r>
            <w:r w:rsidR="009B0129">
              <w:rPr>
                <w:rFonts w:ascii="Times New Roman" w:eastAsia="標楷體" w:hAnsi="Times New Roman" w:cs="Times New Roman"/>
                <w:color w:val="222222"/>
                <w:kern w:val="0"/>
                <w:sz w:val="20"/>
                <w:szCs w:val="20"/>
              </w:rPr>
              <w:br/>
            </w:r>
            <w:r w:rsidRPr="00BA289D">
              <w:rPr>
                <w:rFonts w:ascii="Times New Roman" w:eastAsia="標楷體" w:hAnsi="Times New Roman" w:cs="Times New Roman" w:hint="eastAsia"/>
                <w:color w:val="222222"/>
                <w:kern w:val="0"/>
                <w:sz w:val="20"/>
                <w:szCs w:val="20"/>
              </w:rPr>
              <w:t>心血管中心</w:t>
            </w:r>
            <w:r w:rsidR="009B0129">
              <w:rPr>
                <w:rFonts w:ascii="Times New Roman" w:eastAsia="標楷體" w:hAnsi="Times New Roman" w:cs="Times New Roman" w:hint="eastAsia"/>
                <w:color w:val="222222"/>
                <w:kern w:val="0"/>
                <w:sz w:val="20"/>
                <w:szCs w:val="20"/>
              </w:rPr>
              <w:t>主治醫師</w:t>
            </w:r>
          </w:p>
        </w:tc>
        <w:tc>
          <w:tcPr>
            <w:tcW w:w="896" w:type="pct"/>
            <w:tcBorders>
              <w:top w:val="nil"/>
              <w:left w:val="nil"/>
              <w:bottom w:val="single" w:sz="8" w:space="0" w:color="auto"/>
              <w:right w:val="single" w:sz="8" w:space="0" w:color="auto"/>
            </w:tcBorders>
            <w:tcMar>
              <w:top w:w="0" w:type="dxa"/>
              <w:left w:w="57" w:type="dxa"/>
              <w:bottom w:w="0" w:type="dxa"/>
              <w:right w:w="57" w:type="dxa"/>
            </w:tcMar>
            <w:vAlign w:val="center"/>
          </w:tcPr>
          <w:p w14:paraId="4B625718"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講授</w:t>
            </w:r>
          </w:p>
        </w:tc>
      </w:tr>
      <w:tr w:rsidR="005F3842" w:rsidRPr="0026464B" w14:paraId="1EEB402C" w14:textId="77777777" w:rsidTr="005F3842">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162DE4F7" w14:textId="77777777" w:rsidR="005F3842" w:rsidRPr="0068231E" w:rsidRDefault="005F3842"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12:30-13:10</w:t>
            </w:r>
          </w:p>
        </w:tc>
        <w:tc>
          <w:tcPr>
            <w:tcW w:w="4251" w:type="pct"/>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14:paraId="6BA7C987" w14:textId="517EECB4" w:rsidR="005F3842" w:rsidRPr="005F3842" w:rsidRDefault="005F3842" w:rsidP="00161199">
            <w:pPr>
              <w:widowControl/>
              <w:spacing w:line="276" w:lineRule="auto"/>
              <w:jc w:val="center"/>
              <w:rPr>
                <w:rFonts w:ascii="Times New Roman" w:eastAsia="標楷體" w:hAnsi="Times New Roman" w:cs="Times New Roman"/>
                <w:b/>
                <w:kern w:val="0"/>
                <w:szCs w:val="24"/>
              </w:rPr>
            </w:pPr>
            <w:r w:rsidRPr="005F3842">
              <w:rPr>
                <w:rFonts w:ascii="Times New Roman" w:eastAsia="標楷體" w:hAnsi="Times New Roman" w:cs="Times New Roman"/>
                <w:b/>
                <w:kern w:val="0"/>
                <w:szCs w:val="24"/>
              </w:rPr>
              <w:t>午餐</w:t>
            </w:r>
            <w:r w:rsidRPr="005F3842">
              <w:rPr>
                <w:rFonts w:ascii="Times New Roman" w:eastAsia="標楷體" w:hAnsi="Times New Roman" w:cs="Times New Roman"/>
                <w:b/>
                <w:kern w:val="0"/>
                <w:szCs w:val="24"/>
              </w:rPr>
              <w:t xml:space="preserve"> (</w:t>
            </w:r>
            <w:r w:rsidRPr="005F3842">
              <w:rPr>
                <w:rFonts w:ascii="Times New Roman" w:eastAsia="標楷體" w:hAnsi="Times New Roman" w:cs="Times New Roman" w:hint="eastAsia"/>
                <w:b/>
                <w:kern w:val="0"/>
                <w:szCs w:val="24"/>
              </w:rPr>
              <w:t>實體課程學員</w:t>
            </w:r>
            <w:r w:rsidRPr="005F3842">
              <w:rPr>
                <w:rFonts w:ascii="Times New Roman" w:eastAsia="標楷體" w:hAnsi="Times New Roman" w:cs="Times New Roman"/>
                <w:b/>
                <w:kern w:val="0"/>
                <w:szCs w:val="24"/>
              </w:rPr>
              <w:t>，學會提供中餐</w:t>
            </w:r>
            <w:r w:rsidRPr="005F3842">
              <w:rPr>
                <w:rFonts w:ascii="Times New Roman" w:eastAsia="標楷體" w:hAnsi="Times New Roman" w:cs="Times New Roman"/>
                <w:b/>
                <w:kern w:val="0"/>
                <w:szCs w:val="24"/>
              </w:rPr>
              <w:t>)</w:t>
            </w:r>
          </w:p>
        </w:tc>
      </w:tr>
      <w:tr w:rsidR="0026464B" w:rsidRPr="0026464B" w14:paraId="2F021F29"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4209A2D7"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13:10-14:00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06B8D731" w14:textId="77777777" w:rsidR="0026464B" w:rsidRPr="0026464B" w:rsidRDefault="0026464B" w:rsidP="00161199">
            <w:pPr>
              <w:widowControl/>
              <w:spacing w:line="276" w:lineRule="auto"/>
              <w:rPr>
                <w:rFonts w:ascii="Times New Roman" w:eastAsia="標楷體" w:hAnsi="Times New Roman" w:cs="Times New Roman"/>
                <w:kern w:val="0"/>
                <w:szCs w:val="24"/>
              </w:rPr>
            </w:pPr>
            <w:r w:rsidRPr="0026464B">
              <w:rPr>
                <w:rFonts w:ascii="Times New Roman" w:eastAsia="標楷體" w:hAnsi="Times New Roman" w:cs="Times New Roman"/>
                <w:kern w:val="0"/>
                <w:szCs w:val="24"/>
              </w:rPr>
              <w:t>心臟衰竭的運動生理學</w:t>
            </w:r>
            <w:r w:rsidRPr="0026464B">
              <w:rPr>
                <w:rFonts w:ascii="Times New Roman" w:eastAsia="標楷體" w:hAnsi="Times New Roman" w:cs="Times New Roman"/>
                <w:color w:val="000000" w:themeColor="text1"/>
                <w:kern w:val="0"/>
                <w:szCs w:val="24"/>
              </w:rPr>
              <w:t xml:space="preserve">: </w:t>
            </w:r>
            <w:r w:rsidRPr="0026464B">
              <w:rPr>
                <w:rFonts w:ascii="Times New Roman" w:eastAsia="標楷體" w:hAnsi="Times New Roman" w:cs="Times New Roman"/>
                <w:color w:val="000000" w:themeColor="text1"/>
                <w:kern w:val="0"/>
                <w:szCs w:val="24"/>
              </w:rPr>
              <w:t>基礎篇</w:t>
            </w:r>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B3F342B" w14:textId="5C25DFAB" w:rsid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王鐘賢</w:t>
            </w:r>
            <w:r w:rsidR="004B3C8A">
              <w:rPr>
                <w:rFonts w:ascii="Times New Roman" w:eastAsia="標楷體" w:hAnsi="Times New Roman" w:cs="Times New Roman" w:hint="eastAsia"/>
                <w:kern w:val="0"/>
                <w:szCs w:val="24"/>
              </w:rPr>
              <w:t>教授</w:t>
            </w:r>
          </w:p>
          <w:p w14:paraId="7C243868" w14:textId="63B42BEA" w:rsidR="00BA289D" w:rsidRPr="0026464B" w:rsidRDefault="00BA289D" w:rsidP="00161199">
            <w:pPr>
              <w:widowControl/>
              <w:spacing w:line="276" w:lineRule="auto"/>
              <w:jc w:val="center"/>
              <w:rPr>
                <w:rFonts w:ascii="Times New Roman" w:eastAsia="標楷體" w:hAnsi="Times New Roman" w:cs="Times New Roman"/>
                <w:kern w:val="0"/>
                <w:szCs w:val="24"/>
              </w:rPr>
            </w:pPr>
            <w:r w:rsidRPr="00BA289D">
              <w:rPr>
                <w:rFonts w:ascii="Times New Roman" w:eastAsia="標楷體" w:hAnsi="Times New Roman" w:cs="Times New Roman" w:hint="eastAsia"/>
                <w:kern w:val="0"/>
                <w:sz w:val="20"/>
                <w:szCs w:val="20"/>
              </w:rPr>
              <w:t>長庚大學物理治療學系</w:t>
            </w:r>
            <w:r w:rsidRPr="00BA289D">
              <w:rPr>
                <w:rFonts w:ascii="Times New Roman" w:eastAsia="標楷體" w:hAnsi="Times New Roman" w:cs="Times New Roman" w:hint="eastAsia"/>
                <w:kern w:val="0"/>
                <w:sz w:val="20"/>
                <w:szCs w:val="20"/>
              </w:rPr>
              <w:t xml:space="preserve"> </w:t>
            </w:r>
            <w:r w:rsidRPr="00BA289D">
              <w:rPr>
                <w:rFonts w:ascii="Times New Roman" w:eastAsia="標楷體" w:hAnsi="Times New Roman" w:cs="Times New Roman" w:hint="eastAsia"/>
                <w:kern w:val="0"/>
                <w:sz w:val="20"/>
                <w:szCs w:val="20"/>
              </w:rPr>
              <w:t>教授</w:t>
            </w:r>
            <w:r w:rsidR="009B0129">
              <w:rPr>
                <w:rFonts w:ascii="Times New Roman" w:eastAsia="標楷體" w:hAnsi="Times New Roman" w:cs="Times New Roman" w:hint="eastAsia"/>
                <w:kern w:val="0"/>
                <w:sz w:val="20"/>
                <w:szCs w:val="20"/>
              </w:rPr>
              <w:t>兼主任</w:t>
            </w:r>
          </w:p>
        </w:tc>
        <w:tc>
          <w:tcPr>
            <w:tcW w:w="896"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1494E42C"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講授</w:t>
            </w:r>
          </w:p>
        </w:tc>
      </w:tr>
      <w:tr w:rsidR="0026464B" w:rsidRPr="0026464B" w14:paraId="164F1B84"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7F72440E"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14:00-14:50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5DA9B6F5" w14:textId="77777777" w:rsidR="0026464B" w:rsidRPr="0026464B" w:rsidRDefault="0026464B" w:rsidP="00161199">
            <w:pPr>
              <w:widowControl/>
              <w:spacing w:line="276" w:lineRule="auto"/>
              <w:rPr>
                <w:rFonts w:ascii="Times New Roman" w:eastAsia="標楷體" w:hAnsi="Times New Roman" w:cs="Times New Roman"/>
                <w:color w:val="000000" w:themeColor="text1"/>
                <w:kern w:val="0"/>
                <w:szCs w:val="24"/>
              </w:rPr>
            </w:pPr>
            <w:r w:rsidRPr="0026464B">
              <w:rPr>
                <w:rFonts w:ascii="Times New Roman" w:eastAsia="標楷體" w:hAnsi="Times New Roman" w:cs="Times New Roman"/>
                <w:color w:val="000000" w:themeColor="text1"/>
                <w:szCs w:val="24"/>
              </w:rPr>
              <w:t>心臟循環系統生化、血液檢測之解讀</w:t>
            </w:r>
            <w:r w:rsidRPr="0026464B">
              <w:rPr>
                <w:rFonts w:ascii="Times New Roman" w:eastAsia="標楷體" w:hAnsi="Times New Roman" w:cs="Times New Roman"/>
                <w:color w:val="000000" w:themeColor="text1"/>
                <w:szCs w:val="24"/>
              </w:rPr>
              <w:t>(I)</w:t>
            </w:r>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63333557" w14:textId="77777777" w:rsidR="0026464B" w:rsidRDefault="0026464B" w:rsidP="00161199">
            <w:pPr>
              <w:widowControl/>
              <w:spacing w:line="276" w:lineRule="auto"/>
              <w:jc w:val="center"/>
              <w:rPr>
                <w:rFonts w:ascii="Times New Roman" w:eastAsia="標楷體" w:hAnsi="Times New Roman" w:cs="Times New Roman"/>
                <w:color w:val="000000" w:themeColor="text1"/>
                <w:szCs w:val="24"/>
                <w:shd w:val="clear" w:color="auto" w:fill="FFFFFF"/>
              </w:rPr>
            </w:pPr>
            <w:r w:rsidRPr="0026464B">
              <w:rPr>
                <w:rFonts w:ascii="Times New Roman" w:eastAsia="標楷體" w:hAnsi="Times New Roman" w:cs="Times New Roman"/>
                <w:color w:val="000000" w:themeColor="text1"/>
                <w:szCs w:val="24"/>
                <w:shd w:val="clear" w:color="auto" w:fill="FFFFFF"/>
              </w:rPr>
              <w:t>徐千彝</w:t>
            </w:r>
            <w:r w:rsidR="00BA289D">
              <w:rPr>
                <w:rFonts w:ascii="Times New Roman" w:eastAsia="標楷體" w:hAnsi="Times New Roman" w:cs="Times New Roman" w:hint="eastAsia"/>
                <w:color w:val="000000" w:themeColor="text1"/>
                <w:szCs w:val="24"/>
                <w:shd w:val="clear" w:color="auto" w:fill="FFFFFF"/>
              </w:rPr>
              <w:t>醫師</w:t>
            </w:r>
          </w:p>
          <w:p w14:paraId="52DCC82B" w14:textId="1205ABF1" w:rsidR="00BA289D" w:rsidRPr="0026464B" w:rsidRDefault="00BA289D" w:rsidP="00161199">
            <w:pPr>
              <w:widowControl/>
              <w:spacing w:line="276" w:lineRule="auto"/>
              <w:jc w:val="center"/>
              <w:rPr>
                <w:rFonts w:ascii="Times New Roman" w:eastAsia="標楷體" w:hAnsi="Times New Roman" w:cs="Times New Roman"/>
                <w:color w:val="000000" w:themeColor="text1"/>
                <w:kern w:val="0"/>
                <w:szCs w:val="24"/>
              </w:rPr>
            </w:pPr>
            <w:r w:rsidRPr="00BA289D">
              <w:rPr>
                <w:rFonts w:ascii="Times New Roman" w:eastAsia="標楷體" w:hAnsi="Times New Roman" w:cs="Times New Roman" w:hint="eastAsia"/>
                <w:kern w:val="0"/>
                <w:sz w:val="20"/>
                <w:szCs w:val="20"/>
              </w:rPr>
              <w:t>臺北醫學大學醫學系</w:t>
            </w:r>
            <w:r w:rsidR="009B0129">
              <w:rPr>
                <w:rFonts w:ascii="Times New Roman" w:eastAsia="標楷體" w:hAnsi="Times New Roman" w:cs="Times New Roman"/>
                <w:kern w:val="0"/>
                <w:sz w:val="20"/>
                <w:szCs w:val="20"/>
              </w:rPr>
              <w:br/>
            </w:r>
            <w:r w:rsidRPr="00BA289D">
              <w:rPr>
                <w:rFonts w:ascii="Times New Roman" w:eastAsia="標楷體" w:hAnsi="Times New Roman" w:cs="Times New Roman" w:hint="eastAsia"/>
                <w:kern w:val="0"/>
                <w:sz w:val="20"/>
                <w:szCs w:val="20"/>
              </w:rPr>
              <w:t>助理教授</w:t>
            </w:r>
          </w:p>
        </w:tc>
        <w:tc>
          <w:tcPr>
            <w:tcW w:w="896"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7AF7FA6D"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講授</w:t>
            </w:r>
          </w:p>
        </w:tc>
      </w:tr>
      <w:tr w:rsidR="0026464B" w:rsidRPr="0026464B" w14:paraId="582B3364"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73DF4A6D"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14:50-15:10</w:t>
            </w:r>
          </w:p>
        </w:tc>
        <w:tc>
          <w:tcPr>
            <w:tcW w:w="4251" w:type="pct"/>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14:paraId="58372FA2" w14:textId="129A403D" w:rsidR="0026464B" w:rsidRPr="0026464B" w:rsidRDefault="0026464B" w:rsidP="00161199">
            <w:pPr>
              <w:widowControl/>
              <w:spacing w:line="276" w:lineRule="auto"/>
              <w:jc w:val="center"/>
              <w:rPr>
                <w:rFonts w:ascii="Times New Roman" w:eastAsia="標楷體" w:hAnsi="Times New Roman" w:cs="Times New Roman"/>
                <w:b/>
                <w:kern w:val="0"/>
                <w:szCs w:val="24"/>
              </w:rPr>
            </w:pPr>
            <w:r w:rsidRPr="0026464B">
              <w:rPr>
                <w:rFonts w:ascii="Times New Roman" w:eastAsia="標楷體" w:hAnsi="Times New Roman" w:cs="Times New Roman"/>
                <w:b/>
                <w:kern w:val="0"/>
                <w:szCs w:val="24"/>
              </w:rPr>
              <w:t>Coffee break</w:t>
            </w:r>
            <w:r w:rsidR="00271F2A">
              <w:rPr>
                <w:rFonts w:ascii="Times New Roman" w:eastAsia="標楷體" w:hAnsi="Times New Roman" w:cs="Times New Roman"/>
                <w:b/>
                <w:kern w:val="0"/>
                <w:szCs w:val="24"/>
              </w:rPr>
              <w:t xml:space="preserve"> (</w:t>
            </w:r>
            <w:r w:rsidR="00271F2A">
              <w:rPr>
                <w:rFonts w:ascii="Times New Roman" w:eastAsia="標楷體" w:hAnsi="Times New Roman" w:cs="Times New Roman" w:hint="eastAsia"/>
                <w:b/>
                <w:kern w:val="0"/>
                <w:szCs w:val="24"/>
              </w:rPr>
              <w:t>實體課程學員互動討論</w:t>
            </w:r>
            <w:r w:rsidR="00271F2A">
              <w:rPr>
                <w:rFonts w:ascii="Times New Roman" w:eastAsia="標楷體" w:hAnsi="Times New Roman" w:cs="Times New Roman"/>
                <w:b/>
                <w:kern w:val="0"/>
                <w:szCs w:val="24"/>
              </w:rPr>
              <w:t>)</w:t>
            </w:r>
          </w:p>
        </w:tc>
      </w:tr>
      <w:tr w:rsidR="0026464B" w:rsidRPr="0026464B" w14:paraId="2905C03E"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0C5F5F7E" w14:textId="77777777" w:rsidR="0026464B" w:rsidRPr="0068231E" w:rsidRDefault="0026464B" w:rsidP="00161199">
            <w:pPr>
              <w:widowControl/>
              <w:spacing w:line="276" w:lineRule="auto"/>
              <w:jc w:val="center"/>
              <w:rPr>
                <w:rFonts w:ascii="Times New Roman" w:eastAsia="標楷體" w:hAnsi="Times New Roman" w:cs="Times New Roman"/>
                <w:b/>
                <w:color w:val="000000" w:themeColor="text1"/>
                <w:kern w:val="0"/>
                <w:szCs w:val="24"/>
              </w:rPr>
            </w:pPr>
            <w:r w:rsidRPr="0068231E">
              <w:rPr>
                <w:rFonts w:ascii="Times New Roman" w:eastAsia="標楷體" w:hAnsi="Times New Roman" w:cs="Times New Roman"/>
                <w:b/>
                <w:color w:val="000000" w:themeColor="text1"/>
                <w:kern w:val="0"/>
                <w:szCs w:val="24"/>
              </w:rPr>
              <w:t>15:10-16:40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65987D81" w14:textId="77777777" w:rsidR="0026464B" w:rsidRDefault="0026464B" w:rsidP="00161199">
            <w:pPr>
              <w:widowControl/>
              <w:spacing w:line="276" w:lineRule="auto"/>
              <w:rPr>
                <w:rFonts w:ascii="Times New Roman" w:eastAsia="標楷體" w:hAnsi="Times New Roman" w:cs="Times New Roman"/>
                <w:kern w:val="0"/>
                <w:szCs w:val="24"/>
              </w:rPr>
            </w:pPr>
            <w:r w:rsidRPr="0026464B">
              <w:rPr>
                <w:rFonts w:ascii="Times New Roman" w:eastAsia="標楷體" w:hAnsi="Times New Roman" w:cs="Times New Roman"/>
                <w:kern w:val="0"/>
                <w:szCs w:val="24"/>
              </w:rPr>
              <w:t>心臟衰竭病人之臨床照護與個案討論</w:t>
            </w:r>
            <w:r w:rsidRPr="0026464B">
              <w:rPr>
                <w:rFonts w:ascii="Times New Roman" w:eastAsia="標楷體" w:hAnsi="Times New Roman" w:cs="Times New Roman"/>
                <w:kern w:val="0"/>
                <w:szCs w:val="24"/>
              </w:rPr>
              <w:t xml:space="preserve"> (</w:t>
            </w:r>
            <w:r w:rsidRPr="0026464B">
              <w:rPr>
                <w:rFonts w:ascii="Times New Roman" w:eastAsia="標楷體" w:hAnsi="Times New Roman" w:cs="Times New Roman"/>
                <w:kern w:val="0"/>
                <w:szCs w:val="24"/>
              </w:rPr>
              <w:t>今日學習之實際運用</w:t>
            </w:r>
            <w:r w:rsidRPr="0026464B">
              <w:rPr>
                <w:rFonts w:ascii="Times New Roman" w:eastAsia="標楷體" w:hAnsi="Times New Roman" w:cs="Times New Roman"/>
                <w:kern w:val="0"/>
                <w:szCs w:val="24"/>
              </w:rPr>
              <w:t>)</w:t>
            </w:r>
          </w:p>
          <w:p w14:paraId="41DF2849" w14:textId="502A61E9" w:rsidR="004A500F" w:rsidRPr="0026464B" w:rsidRDefault="004A500F" w:rsidP="00161199">
            <w:pPr>
              <w:widowControl/>
              <w:spacing w:line="276" w:lineRule="auto"/>
              <w:rPr>
                <w:rFonts w:ascii="Times New Roman" w:eastAsia="標楷體" w:hAnsi="Times New Roman" w:cs="Times New Roman"/>
                <w:kern w:val="0"/>
                <w:szCs w:val="24"/>
              </w:rPr>
            </w:pPr>
            <w:r w:rsidRPr="004A500F">
              <w:rPr>
                <w:rFonts w:ascii="Times New Roman" w:eastAsia="標楷體" w:hAnsi="Times New Roman" w:cs="Times New Roman" w:hint="eastAsia"/>
                <w:kern w:val="0"/>
                <w:szCs w:val="24"/>
              </w:rPr>
              <w:t>視訊上課學員</w:t>
            </w:r>
            <w:r>
              <w:rPr>
                <w:rFonts w:ascii="Times New Roman" w:eastAsia="標楷體" w:hAnsi="Times New Roman" w:cs="Times New Roman" w:hint="eastAsia"/>
                <w:kern w:val="0"/>
                <w:szCs w:val="24"/>
              </w:rPr>
              <w:t>完成後測</w:t>
            </w:r>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2919453F"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全體講師及學員</w:t>
            </w:r>
          </w:p>
        </w:tc>
        <w:tc>
          <w:tcPr>
            <w:tcW w:w="896"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49825BBA"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案例討論</w:t>
            </w:r>
          </w:p>
        </w:tc>
      </w:tr>
      <w:tr w:rsidR="0026464B" w:rsidRPr="0026464B" w14:paraId="1361B49B" w14:textId="77777777" w:rsidTr="00BD1DEA">
        <w:trPr>
          <w:trHeight w:val="510"/>
          <w:jc w:val="center"/>
        </w:trPr>
        <w:tc>
          <w:tcPr>
            <w:tcW w:w="749" w:type="pct"/>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5CACE3E9" w14:textId="77777777" w:rsidR="0026464B" w:rsidRPr="0068231E" w:rsidRDefault="0026464B" w:rsidP="00161199">
            <w:pPr>
              <w:widowControl/>
              <w:spacing w:line="276" w:lineRule="auto"/>
              <w:jc w:val="center"/>
              <w:rPr>
                <w:rFonts w:ascii="Times New Roman" w:eastAsia="標楷體" w:hAnsi="Times New Roman" w:cs="Times New Roman"/>
                <w:b/>
                <w:kern w:val="0"/>
                <w:szCs w:val="24"/>
              </w:rPr>
            </w:pPr>
            <w:r w:rsidRPr="0068231E">
              <w:rPr>
                <w:rFonts w:ascii="Times New Roman" w:eastAsia="標楷體" w:hAnsi="Times New Roman" w:cs="Times New Roman"/>
                <w:b/>
                <w:kern w:val="0"/>
                <w:szCs w:val="24"/>
              </w:rPr>
              <w:t>16:40-17:00</w:t>
            </w:r>
          </w:p>
        </w:tc>
        <w:tc>
          <w:tcPr>
            <w:tcW w:w="2160"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198C8E58" w14:textId="77777777" w:rsidR="0026464B" w:rsidRDefault="0026464B" w:rsidP="00161199">
            <w:pPr>
              <w:widowControl/>
              <w:spacing w:line="276" w:lineRule="auto"/>
              <w:rPr>
                <w:rFonts w:ascii="Times New Roman" w:eastAsia="標楷體" w:hAnsi="Times New Roman" w:cs="Times New Roman"/>
                <w:kern w:val="0"/>
                <w:szCs w:val="24"/>
              </w:rPr>
            </w:pPr>
            <w:r w:rsidRPr="0026464B">
              <w:rPr>
                <w:rFonts w:ascii="Times New Roman" w:eastAsia="標楷體" w:hAnsi="Times New Roman" w:cs="Times New Roman"/>
                <w:kern w:val="0"/>
                <w:szCs w:val="24"/>
              </w:rPr>
              <w:t>綜合討論與結語</w:t>
            </w:r>
          </w:p>
          <w:p w14:paraId="6FB0563B" w14:textId="6B02DA3B" w:rsidR="004A500F" w:rsidRPr="0026464B" w:rsidRDefault="004A500F" w:rsidP="00161199">
            <w:pPr>
              <w:widowControl/>
              <w:spacing w:line="276" w:lineRule="auto"/>
              <w:rPr>
                <w:rFonts w:ascii="Times New Roman" w:eastAsia="標楷體" w:hAnsi="Times New Roman" w:cs="Times New Roman"/>
                <w:kern w:val="0"/>
                <w:szCs w:val="24"/>
              </w:rPr>
            </w:pPr>
            <w:r>
              <w:rPr>
                <w:rFonts w:ascii="Times New Roman" w:eastAsia="標楷體" w:hAnsi="Times New Roman" w:cs="Times New Roman" w:hint="eastAsia"/>
                <w:kern w:val="0"/>
                <w:szCs w:val="24"/>
              </w:rPr>
              <w:t>全體學員完成</w:t>
            </w:r>
            <w:r w:rsidR="00271F2A" w:rsidRPr="00271F2A">
              <w:rPr>
                <w:rFonts w:ascii="Times New Roman" w:eastAsia="標楷體" w:hAnsi="Times New Roman" w:cs="Times New Roman" w:hint="eastAsia"/>
                <w:kern w:val="0"/>
                <w:szCs w:val="24"/>
              </w:rPr>
              <w:t>滿意度暨課程回饋問卷</w:t>
            </w:r>
          </w:p>
        </w:tc>
        <w:tc>
          <w:tcPr>
            <w:tcW w:w="1195"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5AE9078C"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全體講師</w:t>
            </w:r>
          </w:p>
          <w:p w14:paraId="23B9FD48" w14:textId="090C3A7B" w:rsidR="0026464B" w:rsidRPr="0026464B" w:rsidRDefault="0026464B" w:rsidP="00161199">
            <w:pPr>
              <w:widowControl/>
              <w:spacing w:line="276" w:lineRule="auto"/>
              <w:jc w:val="center"/>
              <w:rPr>
                <w:rFonts w:ascii="Times New Roman" w:eastAsia="標楷體" w:hAnsi="Times New Roman" w:cs="Times New Roman"/>
                <w:kern w:val="0"/>
                <w:szCs w:val="24"/>
              </w:rPr>
            </w:pPr>
            <w:r w:rsidRPr="0026464B">
              <w:rPr>
                <w:rFonts w:ascii="Times New Roman" w:eastAsia="標楷體" w:hAnsi="Times New Roman" w:cs="Times New Roman"/>
                <w:kern w:val="0"/>
                <w:szCs w:val="24"/>
              </w:rPr>
              <w:t>李啟明理事長</w:t>
            </w:r>
          </w:p>
        </w:tc>
        <w:tc>
          <w:tcPr>
            <w:tcW w:w="896"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3136838E" w14:textId="77777777" w:rsidR="0026464B" w:rsidRPr="0026464B" w:rsidRDefault="0026464B" w:rsidP="00161199">
            <w:pPr>
              <w:widowControl/>
              <w:spacing w:line="276" w:lineRule="auto"/>
              <w:jc w:val="center"/>
              <w:rPr>
                <w:rFonts w:ascii="Times New Roman" w:eastAsia="標楷體" w:hAnsi="Times New Roman" w:cs="Times New Roman"/>
                <w:kern w:val="0"/>
                <w:szCs w:val="24"/>
              </w:rPr>
            </w:pPr>
          </w:p>
        </w:tc>
      </w:tr>
    </w:tbl>
    <w:p w14:paraId="2CFD498F" w14:textId="4633402F" w:rsidR="0068231E" w:rsidRDefault="005F3842" w:rsidP="007B341A">
      <w:pPr>
        <w:widowControl/>
        <w:jc w:val="center"/>
        <w:rPr>
          <w:rFonts w:ascii="Times New Roman" w:eastAsia="標楷體" w:hAnsi="Times New Roman" w:cs="Times New Roman"/>
        </w:rPr>
      </w:pPr>
      <w:r w:rsidRPr="005F3842">
        <w:rPr>
          <w:rFonts w:ascii="Times New Roman" w:eastAsia="標楷體" w:hAnsi="Times New Roman" w:cs="Times New Roman" w:hint="eastAsia"/>
        </w:rPr>
        <w:t>實體課程</w:t>
      </w:r>
      <w:r>
        <w:rPr>
          <w:rFonts w:ascii="Times New Roman" w:eastAsia="標楷體" w:hAnsi="Times New Roman" w:cs="Times New Roman" w:hint="eastAsia"/>
        </w:rPr>
        <w:t>上課地點：</w:t>
      </w:r>
      <w:r w:rsidRPr="005F3842">
        <w:rPr>
          <w:rFonts w:ascii="Times New Roman" w:eastAsia="標楷體" w:hAnsi="Times New Roman" w:cs="Times New Roman" w:hint="eastAsia"/>
        </w:rPr>
        <w:t>臺灣大學藥學專業學院</w:t>
      </w:r>
      <w:r w:rsidR="008061B0">
        <w:rPr>
          <w:rFonts w:ascii="Times New Roman" w:eastAsia="標楷體" w:hAnsi="Times New Roman" w:cs="Times New Roman" w:hint="eastAsia"/>
        </w:rPr>
        <w:t>(</w:t>
      </w:r>
      <w:r w:rsidRPr="005F3842">
        <w:rPr>
          <w:rFonts w:ascii="Times New Roman" w:eastAsia="標楷體" w:hAnsi="Times New Roman" w:cs="Times New Roman" w:hint="eastAsia"/>
        </w:rPr>
        <w:t>水森館</w:t>
      </w:r>
      <w:r w:rsidR="0060364D">
        <w:rPr>
          <w:rFonts w:ascii="Times New Roman" w:eastAsia="標楷體" w:hAnsi="Times New Roman" w:cs="Times New Roman" w:hint="eastAsia"/>
        </w:rPr>
        <w:t>)</w:t>
      </w:r>
      <w:r w:rsidRPr="005F3842">
        <w:rPr>
          <w:rFonts w:ascii="Times New Roman" w:eastAsia="標楷體" w:hAnsi="Times New Roman" w:cs="Times New Roman" w:hint="eastAsia"/>
        </w:rPr>
        <w:t>110</w:t>
      </w:r>
      <w:r w:rsidRPr="005F3842">
        <w:rPr>
          <w:rFonts w:ascii="Times New Roman" w:eastAsia="標楷體" w:hAnsi="Times New Roman" w:cs="Times New Roman" w:hint="eastAsia"/>
        </w:rPr>
        <w:t>會議室</w:t>
      </w:r>
    </w:p>
    <w:p w14:paraId="2FC047B5" w14:textId="3D8F62F0" w:rsidR="009E559E" w:rsidRDefault="009E559E" w:rsidP="00147DDE">
      <w:pPr>
        <w:widowControl/>
        <w:jc w:val="center"/>
        <w:rPr>
          <w:rFonts w:ascii="Times New Roman" w:eastAsia="標楷體" w:hAnsi="Times New Roman" w:cs="Times New Roman"/>
        </w:rPr>
      </w:pPr>
    </w:p>
    <w:p w14:paraId="53B05152" w14:textId="19B3ABDF" w:rsidR="001B0BF4" w:rsidRPr="008F4E02" w:rsidRDefault="001B0BF4" w:rsidP="001B0BF4">
      <w:pPr>
        <w:widowControl/>
        <w:shd w:val="clear" w:color="auto" w:fill="FFFFFF"/>
        <w:rPr>
          <w:rFonts w:ascii="標楷體" w:eastAsia="標楷體" w:hAnsi="標楷體" w:cs="Times New Roman"/>
          <w:b/>
          <w:kern w:val="0"/>
          <w:szCs w:val="24"/>
        </w:rPr>
      </w:pPr>
      <w:r>
        <w:rPr>
          <w:rFonts w:ascii="標楷體" w:eastAsia="標楷體" w:hAnsi="標楷體" w:cs="Times New Roman" w:hint="eastAsia"/>
          <w:b/>
          <w:kern w:val="0"/>
          <w:szCs w:val="24"/>
        </w:rPr>
        <w:lastRenderedPageBreak/>
        <w:t>附件</w:t>
      </w:r>
      <w:r w:rsidR="00DA703D">
        <w:rPr>
          <w:rFonts w:ascii="標楷體" w:eastAsia="標楷體" w:hAnsi="標楷體" w:cs="Times New Roman" w:hint="eastAsia"/>
          <w:b/>
          <w:kern w:val="0"/>
          <w:szCs w:val="24"/>
        </w:rPr>
        <w:t>二</w:t>
      </w:r>
      <w:r w:rsidRPr="008F4E02">
        <w:rPr>
          <w:rFonts w:ascii="標楷體" w:eastAsia="標楷體" w:hAnsi="標楷體" w:cs="Times New Roman" w:hint="eastAsia"/>
          <w:b/>
          <w:kern w:val="0"/>
          <w:szCs w:val="24"/>
        </w:rPr>
        <w:t>、</w:t>
      </w:r>
      <w:r w:rsidR="00DA703D">
        <w:rPr>
          <w:rFonts w:ascii="標楷體" w:eastAsia="標楷體" w:hAnsi="標楷體" w:cs="Times New Roman" w:hint="eastAsia"/>
          <w:b/>
          <w:kern w:val="0"/>
          <w:szCs w:val="24"/>
        </w:rPr>
        <w:t>實體上課地點</w:t>
      </w:r>
    </w:p>
    <w:p w14:paraId="6077DF8C" w14:textId="1E782B53" w:rsidR="001B0BF4" w:rsidRDefault="001B0BF4" w:rsidP="00147DDE">
      <w:pPr>
        <w:widowControl/>
        <w:jc w:val="center"/>
        <w:rPr>
          <w:rFonts w:ascii="Times New Roman" w:eastAsia="標楷體" w:hAnsi="Times New Roman" w:cs="Times New Roman"/>
        </w:rPr>
      </w:pPr>
    </w:p>
    <w:p w14:paraId="1FF1C2EB" w14:textId="30C23437" w:rsidR="001B0BF4" w:rsidRDefault="00DA703D" w:rsidP="00147DDE">
      <w:pPr>
        <w:widowControl/>
        <w:jc w:val="center"/>
        <w:rPr>
          <w:rFonts w:ascii="Times New Roman" w:eastAsia="標楷體" w:hAnsi="Times New Roman" w:cs="Times New Roman"/>
        </w:rPr>
      </w:pPr>
      <w:r w:rsidRPr="000D5136">
        <w:rPr>
          <w:noProof/>
        </w:rPr>
        <w:drawing>
          <wp:anchor distT="0" distB="0" distL="114300" distR="114300" simplePos="0" relativeHeight="251663360" behindDoc="1" locked="0" layoutInCell="1" allowOverlap="1" wp14:anchorId="5EEC3782" wp14:editId="29913295">
            <wp:simplePos x="0" y="0"/>
            <wp:positionH relativeFrom="column">
              <wp:posOffset>301625</wp:posOffset>
            </wp:positionH>
            <wp:positionV relativeFrom="paragraph">
              <wp:posOffset>228881</wp:posOffset>
            </wp:positionV>
            <wp:extent cx="4878705" cy="253619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8705" cy="2536190"/>
                    </a:xfrm>
                    <a:prstGeom prst="rect">
                      <a:avLst/>
                    </a:prstGeom>
                    <a:noFill/>
                    <a:ln>
                      <a:noFill/>
                    </a:ln>
                  </pic:spPr>
                </pic:pic>
              </a:graphicData>
            </a:graphic>
          </wp:anchor>
        </w:drawing>
      </w:r>
    </w:p>
    <w:p w14:paraId="6AD94523" w14:textId="24EA6F73" w:rsidR="00DA703D" w:rsidRPr="00DA703D" w:rsidRDefault="00DA703D" w:rsidP="00DA703D">
      <w:pPr>
        <w:widowControl/>
        <w:jc w:val="center"/>
        <w:rPr>
          <w:rFonts w:ascii="Times New Roman" w:eastAsia="標楷體" w:hAnsi="Times New Roman" w:cs="Times New Roman"/>
        </w:rPr>
      </w:pPr>
      <w:r>
        <w:rPr>
          <w:rFonts w:ascii="Times New Roman" w:eastAsia="標楷體" w:hAnsi="Times New Roman" w:cs="Times New Roman"/>
          <w:noProof/>
        </w:rPr>
        <w:drawing>
          <wp:anchor distT="0" distB="0" distL="114300" distR="114300" simplePos="0" relativeHeight="251662336" behindDoc="1" locked="0" layoutInCell="1" allowOverlap="1" wp14:anchorId="7A55EB89" wp14:editId="09E706A9">
            <wp:simplePos x="0" y="0"/>
            <wp:positionH relativeFrom="column">
              <wp:posOffset>25400</wp:posOffset>
            </wp:positionH>
            <wp:positionV relativeFrom="paragraph">
              <wp:posOffset>2813316</wp:posOffset>
            </wp:positionV>
            <wp:extent cx="5274310" cy="4239895"/>
            <wp:effectExtent l="0" t="0" r="2540" b="825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239895"/>
                    </a:xfrm>
                    <a:prstGeom prst="rect">
                      <a:avLst/>
                    </a:prstGeom>
                    <a:noFill/>
                  </pic:spPr>
                </pic:pic>
              </a:graphicData>
            </a:graphic>
          </wp:anchor>
        </w:drawing>
      </w:r>
    </w:p>
    <w:p w14:paraId="2752236F" w14:textId="427A6EDA" w:rsidR="00480E0D" w:rsidRDefault="00480E0D" w:rsidP="009E559E">
      <w:pPr>
        <w:widowControl/>
        <w:shd w:val="clear" w:color="auto" w:fill="FFFFFF"/>
        <w:rPr>
          <w:rFonts w:ascii="Times New Roman" w:eastAsia="標楷體" w:hAnsi="Times New Roman" w:cs="Times New Roman"/>
          <w:color w:val="000000"/>
          <w:kern w:val="0"/>
          <w:szCs w:val="24"/>
        </w:rPr>
      </w:pPr>
    </w:p>
    <w:p w14:paraId="2DBC1F22" w14:textId="200F0F07" w:rsidR="009E559E" w:rsidRPr="00DF4801" w:rsidRDefault="00B55AFD" w:rsidP="009E559E">
      <w:pPr>
        <w:widowControl/>
        <w:shd w:val="clear" w:color="auto" w:fill="FFFFFF"/>
        <w:rPr>
          <w:rFonts w:ascii="Times New Roman" w:eastAsia="標楷體" w:hAnsi="Times New Roman" w:cs="Times New Roman"/>
          <w:color w:val="000000"/>
          <w:kern w:val="0"/>
          <w:szCs w:val="24"/>
        </w:rPr>
      </w:pPr>
      <w:r w:rsidRPr="00D9433D">
        <w:rPr>
          <w:rFonts w:ascii="Times New Roman" w:eastAsia="標楷體" w:hAnsi="Times New Roman" w:cs="Times New Roman" w:hint="eastAsia"/>
          <w:color w:val="000000"/>
          <w:kern w:val="0"/>
          <w:szCs w:val="24"/>
        </w:rPr>
        <w:t>中華民國心臟衰竭照護學會</w:t>
      </w:r>
      <w:r w:rsidR="009E559E">
        <w:rPr>
          <w:rFonts w:ascii="Times New Roman" w:eastAsia="標楷體" w:hAnsi="Times New Roman" w:cs="Times New Roman" w:hint="eastAsia"/>
          <w:color w:val="000000"/>
          <w:kern w:val="0"/>
          <w:szCs w:val="24"/>
        </w:rPr>
        <w:t>學會</w:t>
      </w:r>
      <w:r w:rsidR="009E559E" w:rsidRPr="00DF4801">
        <w:rPr>
          <w:rFonts w:ascii="Times New Roman" w:eastAsia="標楷體" w:hAnsi="Times New Roman" w:cs="Times New Roman"/>
          <w:color w:val="000000"/>
          <w:kern w:val="0"/>
          <w:szCs w:val="24"/>
        </w:rPr>
        <w:t>聯絡方式：</w:t>
      </w:r>
    </w:p>
    <w:p w14:paraId="36A93D6B" w14:textId="68047BCE" w:rsidR="000D47E9" w:rsidRPr="00D9433D" w:rsidRDefault="000D47E9" w:rsidP="000D47E9">
      <w:pPr>
        <w:widowControl/>
        <w:rPr>
          <w:rFonts w:ascii="Times New Roman" w:eastAsia="標楷體" w:hAnsi="Times New Roman" w:cs="Times New Roman"/>
          <w:color w:val="000000"/>
          <w:kern w:val="0"/>
          <w:szCs w:val="24"/>
        </w:rPr>
      </w:pPr>
      <w:r w:rsidRPr="00D9433D">
        <w:rPr>
          <w:rFonts w:ascii="Times New Roman" w:eastAsia="標楷體" w:hAnsi="Times New Roman" w:cs="Times New Roman" w:hint="eastAsia"/>
          <w:color w:val="000000"/>
          <w:kern w:val="0"/>
          <w:szCs w:val="24"/>
        </w:rPr>
        <w:t>秘</w:t>
      </w:r>
      <w:r w:rsidRPr="00D9433D">
        <w:rPr>
          <w:rFonts w:ascii="Times New Roman" w:eastAsia="標楷體" w:hAnsi="Times New Roman" w:cs="Times New Roman" w:hint="eastAsia"/>
          <w:color w:val="000000"/>
          <w:kern w:val="0"/>
          <w:szCs w:val="24"/>
        </w:rPr>
        <w:t xml:space="preserve">    </w:t>
      </w:r>
      <w:r w:rsidRPr="00D9433D">
        <w:rPr>
          <w:rFonts w:ascii="Times New Roman" w:eastAsia="標楷體" w:hAnsi="Times New Roman" w:cs="Times New Roman" w:hint="eastAsia"/>
          <w:color w:val="000000"/>
          <w:kern w:val="0"/>
          <w:szCs w:val="24"/>
        </w:rPr>
        <w:t>書</w:t>
      </w:r>
      <w:r w:rsidRPr="00D9433D">
        <w:rPr>
          <w:rFonts w:ascii="Times New Roman" w:eastAsia="標楷體" w:hAnsi="Times New Roman" w:cs="Times New Roman" w:hint="eastAsia"/>
          <w:color w:val="000000"/>
          <w:kern w:val="0"/>
          <w:szCs w:val="24"/>
        </w:rPr>
        <w:t xml:space="preserve">    </w:t>
      </w:r>
      <w:r w:rsidRPr="00D9433D">
        <w:rPr>
          <w:rFonts w:ascii="Times New Roman" w:eastAsia="標楷體" w:hAnsi="Times New Roman" w:cs="Times New Roman" w:hint="eastAsia"/>
          <w:color w:val="000000"/>
          <w:kern w:val="0"/>
          <w:szCs w:val="24"/>
        </w:rPr>
        <w:t>官芳如</w:t>
      </w:r>
      <w:r w:rsidRPr="00D9433D">
        <w:rPr>
          <w:rFonts w:ascii="Times New Roman" w:eastAsia="標楷體" w:hAnsi="Times New Roman" w:cs="Times New Roman" w:hint="eastAsia"/>
          <w:color w:val="000000"/>
          <w:kern w:val="0"/>
          <w:szCs w:val="24"/>
        </w:rPr>
        <w:t xml:space="preserve"> </w:t>
      </w:r>
    </w:p>
    <w:p w14:paraId="15A608B7" w14:textId="3F2ABE3E" w:rsidR="000D47E9" w:rsidRPr="00D9433D" w:rsidRDefault="000D47E9" w:rsidP="000D47E9">
      <w:pPr>
        <w:widowControl/>
        <w:rPr>
          <w:rFonts w:ascii="Times New Roman" w:eastAsia="標楷體" w:hAnsi="Times New Roman" w:cs="Times New Roman"/>
          <w:color w:val="000000"/>
          <w:kern w:val="0"/>
          <w:szCs w:val="24"/>
        </w:rPr>
      </w:pPr>
      <w:r w:rsidRPr="00D9433D">
        <w:rPr>
          <w:rFonts w:ascii="Times New Roman" w:eastAsia="標楷體" w:hAnsi="Times New Roman" w:cs="Times New Roman" w:hint="eastAsia"/>
          <w:color w:val="000000"/>
          <w:kern w:val="0"/>
          <w:szCs w:val="24"/>
        </w:rPr>
        <w:t>電</w:t>
      </w:r>
      <w:r w:rsidRPr="00D9433D">
        <w:rPr>
          <w:rFonts w:ascii="Times New Roman" w:eastAsia="標楷體" w:hAnsi="Times New Roman" w:cs="Times New Roman" w:hint="eastAsia"/>
          <w:color w:val="000000"/>
          <w:kern w:val="0"/>
          <w:szCs w:val="24"/>
        </w:rPr>
        <w:t xml:space="preserve">    </w:t>
      </w:r>
      <w:r w:rsidRPr="00D9433D">
        <w:rPr>
          <w:rFonts w:ascii="Times New Roman" w:eastAsia="標楷體" w:hAnsi="Times New Roman" w:cs="Times New Roman" w:hint="eastAsia"/>
          <w:color w:val="000000"/>
          <w:kern w:val="0"/>
          <w:szCs w:val="24"/>
        </w:rPr>
        <w:t>話</w:t>
      </w:r>
      <w:r w:rsidRPr="00D9433D">
        <w:rPr>
          <w:rFonts w:ascii="Times New Roman" w:eastAsia="標楷體" w:hAnsi="Times New Roman" w:cs="Times New Roman" w:hint="eastAsia"/>
          <w:color w:val="000000"/>
          <w:kern w:val="0"/>
          <w:szCs w:val="24"/>
        </w:rPr>
        <w:t xml:space="preserve">    0965729236</w:t>
      </w:r>
    </w:p>
    <w:p w14:paraId="1DA91BF7" w14:textId="468FA7D7" w:rsidR="000D47E9" w:rsidRPr="00506774" w:rsidRDefault="000D47E9" w:rsidP="000D47E9">
      <w:pPr>
        <w:widowControl/>
        <w:shd w:val="clear" w:color="auto" w:fill="FFFFFF"/>
        <w:rPr>
          <w:rFonts w:ascii="標楷體" w:eastAsia="標楷體" w:hAnsi="標楷體" w:cs="Times New Roman"/>
          <w:color w:val="FF0000"/>
          <w:kern w:val="0"/>
          <w:szCs w:val="24"/>
        </w:rPr>
      </w:pPr>
      <w:r w:rsidRPr="00D9433D">
        <w:rPr>
          <w:rFonts w:ascii="Times New Roman" w:eastAsia="標楷體" w:hAnsi="Times New Roman" w:cs="Times New Roman" w:hint="eastAsia"/>
          <w:color w:val="000000"/>
          <w:kern w:val="0"/>
          <w:szCs w:val="24"/>
        </w:rPr>
        <w:t>電子郵件</w:t>
      </w:r>
      <w:r w:rsidRPr="00D9433D">
        <w:rPr>
          <w:rFonts w:ascii="Times New Roman" w:eastAsia="標楷體" w:hAnsi="Times New Roman" w:cs="Times New Roman" w:hint="eastAsia"/>
          <w:color w:val="000000"/>
          <w:kern w:val="0"/>
          <w:szCs w:val="24"/>
        </w:rPr>
        <w:t xml:space="preserve">    tsohftw@gmail.com</w:t>
      </w:r>
    </w:p>
    <w:p w14:paraId="64E8E944" w14:textId="16452F24" w:rsidR="00F21707" w:rsidRDefault="00F21707" w:rsidP="00480E0D">
      <w:pPr>
        <w:widowControl/>
        <w:rPr>
          <w:rFonts w:ascii="Times New Roman" w:eastAsia="標楷體" w:hAnsi="Times New Roman" w:cs="Times New Roman"/>
          <w:color w:val="FF0000"/>
          <w:kern w:val="0"/>
          <w:szCs w:val="24"/>
        </w:rPr>
      </w:pPr>
    </w:p>
    <w:p w14:paraId="4AD457A1" w14:textId="3B2E94C8" w:rsidR="00DA703D" w:rsidRPr="00DA703D" w:rsidRDefault="00DA703D" w:rsidP="00DA703D">
      <w:pPr>
        <w:widowControl/>
        <w:shd w:val="clear" w:color="auto" w:fill="FFFFFF"/>
        <w:rPr>
          <w:rFonts w:ascii="標楷體" w:eastAsia="標楷體" w:hAnsi="標楷體" w:cs="Times New Roman"/>
          <w:b/>
          <w:kern w:val="0"/>
          <w:szCs w:val="24"/>
        </w:rPr>
      </w:pPr>
      <w:r w:rsidRPr="00DA703D">
        <w:rPr>
          <w:rFonts w:ascii="標楷體" w:eastAsia="標楷體" w:hAnsi="標楷體" w:cs="Times New Roman" w:hint="eastAsia"/>
          <w:b/>
          <w:kern w:val="0"/>
          <w:szCs w:val="24"/>
        </w:rPr>
        <w:lastRenderedPageBreak/>
        <w:t>附件三、</w:t>
      </w:r>
      <w:r w:rsidRPr="00DA703D">
        <w:rPr>
          <w:rFonts w:ascii="Times New Roman" w:eastAsia="標楷體" w:hAnsi="Times New Roman" w:cs="Times New Roman" w:hint="eastAsia"/>
          <w:b/>
        </w:rPr>
        <w:t>繳費</w:t>
      </w:r>
      <w:r w:rsidRPr="00DA703D">
        <w:rPr>
          <w:rFonts w:ascii="Times New Roman" w:eastAsia="標楷體" w:hAnsi="Times New Roman" w:cs="Times New Roman"/>
          <w:b/>
        </w:rPr>
        <w:t>註冊單</w:t>
      </w:r>
    </w:p>
    <w:p w14:paraId="0EF43CFC" w14:textId="77777777" w:rsidR="00DA703D" w:rsidRPr="000D47E9" w:rsidRDefault="00DA703D" w:rsidP="00480E0D">
      <w:pPr>
        <w:widowControl/>
        <w:rPr>
          <w:rFonts w:ascii="Times New Roman" w:eastAsia="標楷體" w:hAnsi="Times New Roman" w:cs="Times New Roman"/>
          <w:color w:val="FF0000"/>
          <w:kern w:val="0"/>
          <w:szCs w:val="24"/>
        </w:rPr>
      </w:pPr>
    </w:p>
    <w:tbl>
      <w:tblPr>
        <w:tblStyle w:val="a8"/>
        <w:tblpPr w:leftFromText="180" w:rightFromText="180" w:vertAnchor="page" w:horzAnchor="margin" w:tblpXSpec="center" w:tblpY="2043"/>
        <w:tblW w:w="10343" w:type="dxa"/>
        <w:tblLook w:val="04A0" w:firstRow="1" w:lastRow="0" w:firstColumn="1" w:lastColumn="0" w:noHBand="0" w:noVBand="1"/>
      </w:tblPr>
      <w:tblGrid>
        <w:gridCol w:w="2074"/>
        <w:gridCol w:w="2074"/>
        <w:gridCol w:w="2074"/>
        <w:gridCol w:w="4121"/>
      </w:tblGrid>
      <w:tr w:rsidR="00E41AC1" w:rsidRPr="00E41AC1" w14:paraId="52D109F6" w14:textId="77777777" w:rsidTr="00DA703D">
        <w:tc>
          <w:tcPr>
            <w:tcW w:w="10343" w:type="dxa"/>
            <w:gridSpan w:val="4"/>
          </w:tcPr>
          <w:p w14:paraId="142E6478" w14:textId="77777777" w:rsidR="00E41AC1" w:rsidRPr="00E41AC1" w:rsidRDefault="00E41AC1" w:rsidP="00DA703D">
            <w:pPr>
              <w:jc w:val="center"/>
              <w:rPr>
                <w:rFonts w:ascii="Times New Roman" w:eastAsia="標楷體" w:hAnsi="Times New Roman" w:cs="Times New Roman"/>
                <w:b/>
              </w:rPr>
            </w:pPr>
            <w:r w:rsidRPr="00E41AC1">
              <w:rPr>
                <w:rFonts w:ascii="Times New Roman" w:eastAsia="標楷體" w:hAnsi="Times New Roman" w:cs="Times New Roman"/>
                <w:b/>
              </w:rPr>
              <w:t>個人資料</w:t>
            </w:r>
            <w:r w:rsidRPr="00E41AC1">
              <w:rPr>
                <w:rFonts w:ascii="Times New Roman" w:eastAsia="標楷體" w:hAnsi="Times New Roman" w:cs="Times New Roman"/>
                <w:b/>
              </w:rPr>
              <w:t>(</w:t>
            </w:r>
            <w:r w:rsidRPr="00E41AC1">
              <w:rPr>
                <w:rFonts w:ascii="Times New Roman" w:eastAsia="標楷體" w:hAnsi="Times New Roman" w:cs="Times New Roman"/>
                <w:b/>
              </w:rPr>
              <w:t>請以正楷詳填</w:t>
            </w:r>
            <w:r w:rsidRPr="00E41AC1">
              <w:rPr>
                <w:rFonts w:ascii="Times New Roman" w:eastAsia="標楷體" w:hAnsi="Times New Roman" w:cs="Times New Roman"/>
                <w:b/>
              </w:rPr>
              <w:t>)</w:t>
            </w:r>
          </w:p>
        </w:tc>
      </w:tr>
      <w:tr w:rsidR="00E41AC1" w:rsidRPr="00E41AC1" w14:paraId="4DEB2D9B" w14:textId="77777777" w:rsidTr="00DA703D">
        <w:tc>
          <w:tcPr>
            <w:tcW w:w="2074" w:type="dxa"/>
          </w:tcPr>
          <w:p w14:paraId="38780F50" w14:textId="77777777" w:rsidR="00E41AC1" w:rsidRPr="00E41AC1" w:rsidRDefault="00E41AC1" w:rsidP="00DA703D">
            <w:pPr>
              <w:rPr>
                <w:rFonts w:ascii="Times New Roman" w:eastAsia="標楷體" w:hAnsi="Times New Roman" w:cs="Times New Roman"/>
                <w:b/>
              </w:rPr>
            </w:pPr>
            <w:r w:rsidRPr="00E41AC1">
              <w:rPr>
                <w:rFonts w:ascii="Times New Roman" w:eastAsia="標楷體" w:hAnsi="Times New Roman" w:cs="Times New Roman"/>
                <w:b/>
              </w:rPr>
              <w:t>中文姓名</w:t>
            </w:r>
          </w:p>
        </w:tc>
        <w:tc>
          <w:tcPr>
            <w:tcW w:w="2074" w:type="dxa"/>
          </w:tcPr>
          <w:p w14:paraId="21C34F27" w14:textId="77777777" w:rsidR="00E41AC1" w:rsidRPr="00E41AC1" w:rsidRDefault="00E41AC1" w:rsidP="00DA703D">
            <w:pPr>
              <w:rPr>
                <w:rFonts w:ascii="Times New Roman" w:eastAsia="標楷體" w:hAnsi="Times New Roman" w:cs="Times New Roman"/>
              </w:rPr>
            </w:pPr>
          </w:p>
        </w:tc>
        <w:tc>
          <w:tcPr>
            <w:tcW w:w="2074" w:type="dxa"/>
          </w:tcPr>
          <w:p w14:paraId="3F2B928C" w14:textId="18A4F752" w:rsidR="00E41AC1" w:rsidRPr="00E41AC1" w:rsidRDefault="00E41AC1" w:rsidP="00DA703D">
            <w:pPr>
              <w:rPr>
                <w:rFonts w:ascii="Times New Roman" w:eastAsia="標楷體" w:hAnsi="Times New Roman" w:cs="Times New Roman"/>
              </w:rPr>
            </w:pPr>
            <w:r w:rsidRPr="00E41AC1">
              <w:rPr>
                <w:rFonts w:ascii="Times New Roman" w:eastAsia="標楷體" w:hAnsi="Times New Roman" w:cs="Times New Roman" w:hint="eastAsia"/>
                <w:b/>
              </w:rPr>
              <w:t>電子信箱</w:t>
            </w:r>
          </w:p>
        </w:tc>
        <w:tc>
          <w:tcPr>
            <w:tcW w:w="4121" w:type="dxa"/>
          </w:tcPr>
          <w:p w14:paraId="70F04DF2" w14:textId="33A0E986" w:rsidR="00E41AC1" w:rsidRPr="00E41AC1" w:rsidRDefault="00E41AC1" w:rsidP="00DA703D">
            <w:pPr>
              <w:rPr>
                <w:rFonts w:ascii="Times New Roman" w:eastAsia="標楷體" w:hAnsi="Times New Roman" w:cs="Times New Roman"/>
              </w:rPr>
            </w:pPr>
          </w:p>
        </w:tc>
      </w:tr>
      <w:tr w:rsidR="00E41AC1" w:rsidRPr="00E41AC1" w14:paraId="5EB97825" w14:textId="77777777" w:rsidTr="00DA703D">
        <w:tc>
          <w:tcPr>
            <w:tcW w:w="2074" w:type="dxa"/>
          </w:tcPr>
          <w:p w14:paraId="52417457" w14:textId="77777777" w:rsidR="00E41AC1" w:rsidRPr="00E41AC1" w:rsidRDefault="00E41AC1" w:rsidP="00DA703D">
            <w:pPr>
              <w:rPr>
                <w:rFonts w:ascii="Times New Roman" w:eastAsia="標楷體" w:hAnsi="Times New Roman" w:cs="Times New Roman"/>
                <w:b/>
              </w:rPr>
            </w:pPr>
            <w:r w:rsidRPr="00E41AC1">
              <w:rPr>
                <w:rFonts w:ascii="Times New Roman" w:eastAsia="標楷體" w:hAnsi="Times New Roman" w:cs="Times New Roman"/>
                <w:b/>
              </w:rPr>
              <w:t>聯絡電話</w:t>
            </w:r>
          </w:p>
        </w:tc>
        <w:tc>
          <w:tcPr>
            <w:tcW w:w="2074" w:type="dxa"/>
          </w:tcPr>
          <w:p w14:paraId="34191010" w14:textId="77777777" w:rsidR="00E41AC1" w:rsidRPr="00E41AC1" w:rsidRDefault="00E41AC1" w:rsidP="00DA703D">
            <w:pPr>
              <w:rPr>
                <w:rFonts w:ascii="Times New Roman" w:eastAsia="標楷體" w:hAnsi="Times New Roman" w:cs="Times New Roman"/>
              </w:rPr>
            </w:pPr>
            <w:r w:rsidRPr="00E41AC1">
              <w:rPr>
                <w:rFonts w:ascii="Times New Roman" w:eastAsia="標楷體" w:hAnsi="Times New Roman" w:cs="Times New Roman"/>
              </w:rPr>
              <w:t>(</w:t>
            </w:r>
            <w:r w:rsidRPr="00E41AC1">
              <w:rPr>
                <w:rFonts w:ascii="Times New Roman" w:eastAsia="標楷體" w:hAnsi="Times New Roman" w:cs="Times New Roman" w:hint="eastAsia"/>
              </w:rPr>
              <w:t xml:space="preserve">  </w:t>
            </w:r>
            <w:r w:rsidRPr="00E41AC1">
              <w:rPr>
                <w:rFonts w:ascii="Times New Roman" w:eastAsia="標楷體" w:hAnsi="Times New Roman" w:cs="Times New Roman"/>
              </w:rPr>
              <w:t>)</w:t>
            </w:r>
          </w:p>
        </w:tc>
        <w:tc>
          <w:tcPr>
            <w:tcW w:w="2074" w:type="dxa"/>
          </w:tcPr>
          <w:p w14:paraId="408A0337" w14:textId="77777777" w:rsidR="00E41AC1" w:rsidRPr="00E41AC1" w:rsidRDefault="00E41AC1" w:rsidP="00DA703D">
            <w:pPr>
              <w:rPr>
                <w:rFonts w:ascii="Times New Roman" w:eastAsia="標楷體" w:hAnsi="Times New Roman" w:cs="Times New Roman"/>
                <w:b/>
              </w:rPr>
            </w:pPr>
            <w:r w:rsidRPr="00E41AC1">
              <w:rPr>
                <w:rFonts w:ascii="Times New Roman" w:eastAsia="標楷體" w:hAnsi="Times New Roman" w:cs="Times New Roman"/>
                <w:b/>
              </w:rPr>
              <w:t>服務單位</w:t>
            </w:r>
          </w:p>
        </w:tc>
        <w:tc>
          <w:tcPr>
            <w:tcW w:w="4121" w:type="dxa"/>
          </w:tcPr>
          <w:p w14:paraId="09AA20D0" w14:textId="77777777" w:rsidR="00E41AC1" w:rsidRPr="00E41AC1" w:rsidRDefault="00E41AC1" w:rsidP="00DA703D">
            <w:pPr>
              <w:rPr>
                <w:rFonts w:ascii="Times New Roman" w:eastAsia="標楷體" w:hAnsi="Times New Roman" w:cs="Times New Roman"/>
              </w:rPr>
            </w:pPr>
          </w:p>
        </w:tc>
      </w:tr>
      <w:tr w:rsidR="00E41AC1" w:rsidRPr="00E41AC1" w14:paraId="266DE960" w14:textId="77777777" w:rsidTr="00DA703D">
        <w:tc>
          <w:tcPr>
            <w:tcW w:w="2074" w:type="dxa"/>
          </w:tcPr>
          <w:p w14:paraId="0C430035" w14:textId="77777777" w:rsidR="00E41AC1" w:rsidRPr="00E41AC1" w:rsidRDefault="00E41AC1" w:rsidP="00DA703D">
            <w:pPr>
              <w:rPr>
                <w:rFonts w:ascii="Times New Roman" w:eastAsia="標楷體" w:hAnsi="Times New Roman" w:cs="Times New Roman"/>
                <w:b/>
              </w:rPr>
            </w:pPr>
            <w:r w:rsidRPr="00E41AC1">
              <w:rPr>
                <w:rFonts w:ascii="Times New Roman" w:eastAsia="標楷體" w:hAnsi="Times New Roman" w:cs="Times New Roman"/>
                <w:b/>
              </w:rPr>
              <w:t>手機</w:t>
            </w:r>
          </w:p>
        </w:tc>
        <w:tc>
          <w:tcPr>
            <w:tcW w:w="2074" w:type="dxa"/>
          </w:tcPr>
          <w:p w14:paraId="016B9FCA" w14:textId="77777777" w:rsidR="00E41AC1" w:rsidRPr="00E41AC1" w:rsidRDefault="00E41AC1" w:rsidP="00DA703D">
            <w:pPr>
              <w:rPr>
                <w:rFonts w:ascii="Times New Roman" w:eastAsia="標楷體" w:hAnsi="Times New Roman" w:cs="Times New Roman"/>
              </w:rPr>
            </w:pPr>
          </w:p>
        </w:tc>
        <w:tc>
          <w:tcPr>
            <w:tcW w:w="2074" w:type="dxa"/>
          </w:tcPr>
          <w:p w14:paraId="18DDB425" w14:textId="77777777" w:rsidR="00E41AC1" w:rsidRPr="00E41AC1" w:rsidRDefault="00E41AC1" w:rsidP="00DA703D">
            <w:pPr>
              <w:rPr>
                <w:rFonts w:ascii="Times New Roman" w:eastAsia="標楷體" w:hAnsi="Times New Roman" w:cs="Times New Roman"/>
                <w:b/>
              </w:rPr>
            </w:pPr>
            <w:r w:rsidRPr="00E41AC1">
              <w:rPr>
                <w:rFonts w:ascii="Times New Roman" w:eastAsia="標楷體" w:hAnsi="Times New Roman" w:cs="Times New Roman"/>
                <w:b/>
              </w:rPr>
              <w:t xml:space="preserve">ATM </w:t>
            </w:r>
            <w:r w:rsidRPr="00E41AC1">
              <w:rPr>
                <w:rFonts w:ascii="Times New Roman" w:eastAsia="標楷體" w:hAnsi="Times New Roman" w:cs="Times New Roman"/>
                <w:b/>
              </w:rPr>
              <w:t>轉帳者，</w:t>
            </w:r>
            <w:r w:rsidRPr="00E41AC1">
              <w:rPr>
                <w:rFonts w:ascii="Times New Roman" w:eastAsia="標楷體" w:hAnsi="Times New Roman" w:cs="Times New Roman"/>
                <w:b/>
              </w:rPr>
              <w:br/>
            </w:r>
            <w:r w:rsidRPr="00E41AC1">
              <w:rPr>
                <w:rFonts w:ascii="Times New Roman" w:eastAsia="標楷體" w:hAnsi="Times New Roman" w:cs="Times New Roman"/>
                <w:b/>
              </w:rPr>
              <w:t>請提供帳戶最後五碼</w:t>
            </w:r>
          </w:p>
        </w:tc>
        <w:tc>
          <w:tcPr>
            <w:tcW w:w="4121" w:type="dxa"/>
          </w:tcPr>
          <w:p w14:paraId="0C54A5EB" w14:textId="77777777" w:rsidR="00E41AC1" w:rsidRPr="00E41AC1" w:rsidRDefault="00E41AC1" w:rsidP="00DA703D">
            <w:pPr>
              <w:rPr>
                <w:rFonts w:ascii="Times New Roman" w:eastAsia="標楷體" w:hAnsi="Times New Roman" w:cs="Times New Roman"/>
              </w:rPr>
            </w:pPr>
          </w:p>
        </w:tc>
      </w:tr>
      <w:tr w:rsidR="00E41AC1" w:rsidRPr="00E41AC1" w14:paraId="59662437" w14:textId="77777777" w:rsidTr="00DA703D">
        <w:tc>
          <w:tcPr>
            <w:tcW w:w="2074" w:type="dxa"/>
          </w:tcPr>
          <w:p w14:paraId="1F7F8407" w14:textId="77777777" w:rsidR="00E41AC1" w:rsidRPr="00E41AC1" w:rsidRDefault="00E41AC1" w:rsidP="00DA703D">
            <w:pPr>
              <w:rPr>
                <w:rFonts w:ascii="Times New Roman" w:eastAsia="標楷體" w:hAnsi="Times New Roman" w:cs="Times New Roman"/>
                <w:b/>
              </w:rPr>
            </w:pPr>
            <w:r w:rsidRPr="00E41AC1">
              <w:rPr>
                <w:rFonts w:ascii="Times New Roman" w:eastAsia="標楷體" w:hAnsi="Times New Roman" w:cs="Times New Roman"/>
                <w:b/>
              </w:rPr>
              <w:t>通訊地址</w:t>
            </w:r>
          </w:p>
        </w:tc>
        <w:tc>
          <w:tcPr>
            <w:tcW w:w="8269" w:type="dxa"/>
            <w:gridSpan w:val="3"/>
          </w:tcPr>
          <w:p w14:paraId="79F8D090" w14:textId="77777777" w:rsidR="00E41AC1" w:rsidRPr="00E41AC1" w:rsidRDefault="00E41AC1" w:rsidP="00DA703D">
            <w:pPr>
              <w:rPr>
                <w:rFonts w:ascii="Times New Roman" w:eastAsia="標楷體" w:hAnsi="Times New Roman" w:cs="Times New Roman"/>
              </w:rPr>
            </w:pPr>
          </w:p>
        </w:tc>
      </w:tr>
      <w:tr w:rsidR="00E41AC1" w:rsidRPr="00E41AC1" w14:paraId="5E7C7EF3" w14:textId="77777777" w:rsidTr="00DA703D">
        <w:tc>
          <w:tcPr>
            <w:tcW w:w="2074" w:type="dxa"/>
          </w:tcPr>
          <w:p w14:paraId="3E882E38" w14:textId="77777777" w:rsidR="00E41AC1" w:rsidRPr="00E41AC1" w:rsidRDefault="00E41AC1" w:rsidP="00DA703D">
            <w:pPr>
              <w:rPr>
                <w:rFonts w:ascii="Times New Roman" w:eastAsia="標楷體" w:hAnsi="Times New Roman" w:cs="Times New Roman"/>
                <w:b/>
              </w:rPr>
            </w:pPr>
            <w:r w:rsidRPr="00E41AC1">
              <w:rPr>
                <w:rFonts w:ascii="Times New Roman" w:eastAsia="標楷體" w:hAnsi="Times New Roman" w:cs="Times New Roman" w:hint="eastAsia"/>
                <w:b/>
              </w:rPr>
              <w:t>收據</w:t>
            </w:r>
            <w:r w:rsidRPr="00E41AC1">
              <w:rPr>
                <w:rFonts w:ascii="Times New Roman" w:eastAsia="標楷體" w:hAnsi="Times New Roman" w:cs="Times New Roman"/>
                <w:b/>
              </w:rPr>
              <w:t>抬頭</w:t>
            </w:r>
          </w:p>
        </w:tc>
        <w:tc>
          <w:tcPr>
            <w:tcW w:w="2074" w:type="dxa"/>
          </w:tcPr>
          <w:p w14:paraId="0961E4D3" w14:textId="77777777" w:rsidR="00E41AC1" w:rsidRPr="00E41AC1" w:rsidRDefault="00E41AC1" w:rsidP="00DA703D">
            <w:pPr>
              <w:rPr>
                <w:rFonts w:ascii="Times New Roman" w:eastAsia="標楷體" w:hAnsi="Times New Roman" w:cs="Times New Roman"/>
              </w:rPr>
            </w:pPr>
          </w:p>
        </w:tc>
        <w:tc>
          <w:tcPr>
            <w:tcW w:w="2074" w:type="dxa"/>
          </w:tcPr>
          <w:p w14:paraId="0B943B43" w14:textId="77777777" w:rsidR="00E41AC1" w:rsidRPr="00E41AC1" w:rsidRDefault="00E41AC1" w:rsidP="00DA703D">
            <w:pPr>
              <w:rPr>
                <w:rFonts w:ascii="Times New Roman" w:eastAsia="標楷體" w:hAnsi="Times New Roman" w:cs="Times New Roman"/>
                <w:b/>
              </w:rPr>
            </w:pPr>
            <w:r w:rsidRPr="00E41AC1">
              <w:rPr>
                <w:rFonts w:ascii="Times New Roman" w:eastAsia="標楷體" w:hAnsi="Times New Roman" w:cs="Times New Roman"/>
                <w:b/>
              </w:rPr>
              <w:t>統一編號</w:t>
            </w:r>
          </w:p>
        </w:tc>
        <w:tc>
          <w:tcPr>
            <w:tcW w:w="4121" w:type="dxa"/>
          </w:tcPr>
          <w:p w14:paraId="50B22D31" w14:textId="77777777" w:rsidR="00E41AC1" w:rsidRPr="00E41AC1" w:rsidRDefault="00E41AC1" w:rsidP="00DA703D">
            <w:pPr>
              <w:rPr>
                <w:rFonts w:ascii="Times New Roman" w:eastAsia="標楷體" w:hAnsi="Times New Roman" w:cs="Times New Roman"/>
              </w:rPr>
            </w:pPr>
          </w:p>
        </w:tc>
      </w:tr>
      <w:tr w:rsidR="00E41AC1" w:rsidRPr="00E41AC1" w14:paraId="47CDDA0D" w14:textId="77777777" w:rsidTr="00DA703D">
        <w:tc>
          <w:tcPr>
            <w:tcW w:w="10343" w:type="dxa"/>
            <w:gridSpan w:val="4"/>
          </w:tcPr>
          <w:p w14:paraId="691F1B6C" w14:textId="77777777" w:rsidR="00E41AC1" w:rsidRPr="00E41AC1" w:rsidRDefault="00E41AC1" w:rsidP="00DA703D">
            <w:pPr>
              <w:jc w:val="center"/>
              <w:rPr>
                <w:rFonts w:ascii="Times New Roman" w:eastAsia="標楷體" w:hAnsi="Times New Roman" w:cs="Times New Roman"/>
                <w:sz w:val="18"/>
                <w:szCs w:val="18"/>
              </w:rPr>
            </w:pPr>
            <w:r w:rsidRPr="00E41AC1">
              <w:rPr>
                <w:rFonts w:ascii="Times New Roman" w:eastAsia="標楷體" w:hAnsi="Times New Roman" w:cs="Times New Roman"/>
                <w:b/>
              </w:rPr>
              <w:t>銀行匯款、</w:t>
            </w:r>
            <w:r w:rsidRPr="00E41AC1">
              <w:rPr>
                <w:rFonts w:ascii="Times New Roman" w:eastAsia="標楷體" w:hAnsi="Times New Roman" w:cs="Times New Roman"/>
                <w:b/>
              </w:rPr>
              <w:t xml:space="preserve">ATM </w:t>
            </w:r>
            <w:r w:rsidRPr="00E41AC1">
              <w:rPr>
                <w:rFonts w:ascii="Times New Roman" w:eastAsia="標楷體" w:hAnsi="Times New Roman" w:cs="Times New Roman"/>
                <w:b/>
              </w:rPr>
              <w:t>轉帳收據黏貼處</w:t>
            </w:r>
          </w:p>
          <w:p w14:paraId="696BF4B2" w14:textId="77777777" w:rsidR="00E41AC1" w:rsidRPr="00E41AC1" w:rsidRDefault="00E41AC1" w:rsidP="00DA703D">
            <w:pPr>
              <w:jc w:val="center"/>
              <w:rPr>
                <w:rFonts w:ascii="Times New Roman" w:eastAsia="標楷體" w:hAnsi="Times New Roman" w:cs="Times New Roman"/>
              </w:rPr>
            </w:pPr>
          </w:p>
          <w:p w14:paraId="5C463D06" w14:textId="77777777" w:rsidR="00E41AC1" w:rsidRPr="00E41AC1" w:rsidRDefault="00E41AC1" w:rsidP="00DA703D">
            <w:pPr>
              <w:rPr>
                <w:rFonts w:ascii="Times New Roman" w:eastAsia="標楷體" w:hAnsi="Times New Roman" w:cs="Times New Roman"/>
              </w:rPr>
            </w:pPr>
          </w:p>
          <w:p w14:paraId="593C3E9C" w14:textId="77777777" w:rsidR="00611F0C" w:rsidRDefault="00611F0C" w:rsidP="00DA703D">
            <w:pPr>
              <w:rPr>
                <w:rFonts w:ascii="Times New Roman" w:eastAsia="標楷體" w:hAnsi="Times New Roman" w:cs="Times New Roman"/>
              </w:rPr>
            </w:pPr>
          </w:p>
          <w:p w14:paraId="715214A2" w14:textId="77777777" w:rsidR="00AF1E53" w:rsidRPr="00E41AC1" w:rsidRDefault="00AF1E53" w:rsidP="00DA703D">
            <w:pPr>
              <w:rPr>
                <w:rFonts w:ascii="Times New Roman" w:eastAsia="標楷體" w:hAnsi="Times New Roman" w:cs="Times New Roman"/>
              </w:rPr>
            </w:pPr>
          </w:p>
          <w:p w14:paraId="4FA932BF" w14:textId="77777777" w:rsidR="00E41AC1" w:rsidRPr="00E41AC1" w:rsidRDefault="00E41AC1" w:rsidP="00DA703D">
            <w:pPr>
              <w:rPr>
                <w:rFonts w:ascii="Times New Roman" w:eastAsia="標楷體" w:hAnsi="Times New Roman" w:cs="Times New Roman"/>
              </w:rPr>
            </w:pPr>
          </w:p>
          <w:p w14:paraId="290C9D4F" w14:textId="73825F97" w:rsidR="00E41AC1" w:rsidRPr="00E41AC1" w:rsidRDefault="00E41AC1" w:rsidP="00830C42">
            <w:pPr>
              <w:jc w:val="center"/>
              <w:rPr>
                <w:rFonts w:ascii="Times New Roman" w:eastAsia="標楷體" w:hAnsi="Times New Roman" w:cs="Times New Roman"/>
              </w:rPr>
            </w:pPr>
            <w:r w:rsidRPr="00E41AC1">
              <w:rPr>
                <w:rFonts w:ascii="Times New Roman" w:eastAsia="標楷體" w:hAnsi="Times New Roman" w:cs="Times New Roman"/>
              </w:rPr>
              <w:t>↑</w:t>
            </w:r>
            <w:r w:rsidRPr="00E41AC1">
              <w:rPr>
                <w:rFonts w:ascii="Times New Roman" w:eastAsia="標楷體" w:hAnsi="Times New Roman" w:cs="Times New Roman"/>
              </w:rPr>
              <w:t>上方</w:t>
            </w:r>
          </w:p>
          <w:p w14:paraId="63FBA3F5" w14:textId="5D4D249C" w:rsidR="00E41AC1" w:rsidRPr="00E41AC1" w:rsidRDefault="00E41AC1" w:rsidP="00830C42">
            <w:pPr>
              <w:jc w:val="center"/>
              <w:rPr>
                <w:rFonts w:ascii="Times New Roman" w:eastAsia="標楷體" w:hAnsi="Times New Roman" w:cs="Times New Roman"/>
              </w:rPr>
            </w:pPr>
            <w:r w:rsidRPr="00E41AC1">
              <w:rPr>
                <w:rFonts w:ascii="Times New Roman" w:eastAsia="標楷體" w:hAnsi="Times New Roman" w:cs="Times New Roman"/>
              </w:rPr>
              <w:t>請於繳費後</w:t>
            </w:r>
            <w:r w:rsidRPr="00E41AC1">
              <w:rPr>
                <w:rFonts w:ascii="Times New Roman" w:eastAsia="標楷體" w:hAnsi="Times New Roman" w:cs="Times New Roman"/>
                <w:color w:val="FF0000"/>
              </w:rPr>
              <w:t>三個工作日</w:t>
            </w:r>
            <w:r w:rsidRPr="00E41AC1">
              <w:rPr>
                <w:rFonts w:ascii="Times New Roman" w:eastAsia="標楷體" w:hAnsi="Times New Roman" w:cs="Times New Roman"/>
              </w:rPr>
              <w:t>內電子掃描寄送到</w:t>
            </w:r>
            <w:r w:rsidRPr="00E41AC1">
              <w:rPr>
                <w:rFonts w:ascii="Times New Roman" w:eastAsia="標楷體" w:hAnsi="Times New Roman" w:cs="Times New Roman"/>
              </w:rPr>
              <w:t xml:space="preserve"> E-mail</w:t>
            </w:r>
            <w:r w:rsidRPr="00E41AC1">
              <w:rPr>
                <w:rFonts w:ascii="Times New Roman" w:eastAsia="標楷體" w:hAnsi="Times New Roman" w:cs="Times New Roman"/>
              </w:rPr>
              <w:t>：</w:t>
            </w:r>
            <w:r w:rsidRPr="00E41AC1">
              <w:rPr>
                <w:rFonts w:ascii="Times New Roman" w:eastAsia="標楷體" w:hAnsi="Times New Roman" w:cs="Times New Roman"/>
              </w:rPr>
              <w:t>tsohftw@gmail.com</w:t>
            </w:r>
          </w:p>
        </w:tc>
      </w:tr>
      <w:tr w:rsidR="00E41AC1" w:rsidRPr="00E41AC1" w14:paraId="0933D002" w14:textId="77777777" w:rsidTr="00DA703D">
        <w:trPr>
          <w:trHeight w:val="6902"/>
        </w:trPr>
        <w:tc>
          <w:tcPr>
            <w:tcW w:w="10343" w:type="dxa"/>
            <w:gridSpan w:val="4"/>
          </w:tcPr>
          <w:p w14:paraId="3F32FBB7" w14:textId="486ECA21" w:rsidR="00E41AC1" w:rsidRPr="00E41AC1" w:rsidRDefault="00830C42" w:rsidP="00DA703D">
            <w:pPr>
              <w:rPr>
                <w:rFonts w:ascii="Times New Roman" w:eastAsia="標楷體" w:hAnsi="Times New Roman" w:cs="Times New Roman"/>
              </w:rPr>
            </w:pPr>
            <w:r w:rsidRPr="00E41AC1">
              <w:rPr>
                <w:rFonts w:ascii="Times New Roman" w:eastAsia="標楷體" w:hAnsi="Times New Roman" w:cs="Times New Roman"/>
                <w:noProof/>
              </w:rPr>
              <w:drawing>
                <wp:anchor distT="0" distB="0" distL="114300" distR="114300" simplePos="0" relativeHeight="251661312" behindDoc="0" locked="0" layoutInCell="1" allowOverlap="1" wp14:anchorId="23BF9C6B" wp14:editId="689CE83F">
                  <wp:simplePos x="0" y="0"/>
                  <wp:positionH relativeFrom="column">
                    <wp:posOffset>4238791</wp:posOffset>
                  </wp:positionH>
                  <wp:positionV relativeFrom="paragraph">
                    <wp:posOffset>52153</wp:posOffset>
                  </wp:positionV>
                  <wp:extent cx="607060" cy="607060"/>
                  <wp:effectExtent l="0" t="0" r="2540" b="254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21801528_.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7060" cy="607060"/>
                          </a:xfrm>
                          <a:prstGeom prst="rect">
                            <a:avLst/>
                          </a:prstGeom>
                        </pic:spPr>
                      </pic:pic>
                    </a:graphicData>
                  </a:graphic>
                  <wp14:sizeRelH relativeFrom="page">
                    <wp14:pctWidth>0</wp14:pctWidth>
                  </wp14:sizeRelH>
                  <wp14:sizeRelV relativeFrom="page">
                    <wp14:pctHeight>0</wp14:pctHeight>
                  </wp14:sizeRelV>
                </wp:anchor>
              </w:drawing>
            </w:r>
            <w:r w:rsidR="00E41AC1" w:rsidRPr="00E41AC1">
              <w:rPr>
                <w:rFonts w:ascii="Times New Roman" w:eastAsia="標楷體" w:hAnsi="Times New Roman" w:cs="Times New Roman"/>
              </w:rPr>
              <w:t>報名暨繳費說明：</w:t>
            </w:r>
            <w:r w:rsidR="00E41AC1" w:rsidRPr="00E41AC1">
              <w:rPr>
                <w:rFonts w:ascii="Times New Roman" w:eastAsia="標楷體" w:hAnsi="Times New Roman" w:cs="Times New Roman"/>
              </w:rPr>
              <w:t xml:space="preserve"> </w:t>
            </w:r>
          </w:p>
          <w:p w14:paraId="1884E8FD" w14:textId="3DE9ABC0" w:rsidR="00036CE6" w:rsidRDefault="00E41AC1" w:rsidP="00DA703D">
            <w:pPr>
              <w:pStyle w:val="a3"/>
              <w:numPr>
                <w:ilvl w:val="0"/>
                <w:numId w:val="20"/>
              </w:numPr>
              <w:ind w:leftChars="0"/>
              <w:rPr>
                <w:rFonts w:ascii="Times New Roman" w:eastAsia="標楷體" w:hAnsi="Times New Roman" w:cs="Times New Roman"/>
              </w:rPr>
            </w:pPr>
            <w:r w:rsidRPr="00DA703D">
              <w:rPr>
                <w:rFonts w:ascii="Times New Roman" w:eastAsia="標楷體" w:hAnsi="Times New Roman" w:cs="Times New Roman"/>
              </w:rPr>
              <w:t xml:space="preserve">111 </w:t>
            </w:r>
            <w:r w:rsidRPr="00DA703D">
              <w:rPr>
                <w:rFonts w:ascii="Times New Roman" w:eastAsia="標楷體" w:hAnsi="Times New Roman" w:cs="Times New Roman"/>
              </w:rPr>
              <w:t>年</w:t>
            </w:r>
            <w:r w:rsidRPr="00DA703D">
              <w:rPr>
                <w:rFonts w:ascii="Times New Roman" w:eastAsia="標楷體" w:hAnsi="Times New Roman" w:cs="Times New Roman"/>
              </w:rPr>
              <w:t xml:space="preserve"> 6 </w:t>
            </w:r>
            <w:r w:rsidRPr="00DA703D">
              <w:rPr>
                <w:rFonts w:ascii="Times New Roman" w:eastAsia="標楷體" w:hAnsi="Times New Roman" w:cs="Times New Roman"/>
              </w:rPr>
              <w:t>月</w:t>
            </w:r>
            <w:r w:rsidRPr="00DA703D">
              <w:rPr>
                <w:rFonts w:ascii="Times New Roman" w:eastAsia="標楷體" w:hAnsi="Times New Roman" w:cs="Times New Roman"/>
              </w:rPr>
              <w:t xml:space="preserve"> 6 </w:t>
            </w:r>
            <w:r w:rsidRPr="00DA703D">
              <w:rPr>
                <w:rFonts w:ascii="Times New Roman" w:eastAsia="標楷體" w:hAnsi="Times New Roman" w:cs="Times New Roman"/>
              </w:rPr>
              <w:t>日開始接受報名，請至下列網頁報名：</w:t>
            </w:r>
            <w:r w:rsidRPr="00DA703D">
              <w:rPr>
                <w:rFonts w:ascii="Times New Roman" w:eastAsia="標楷體" w:hAnsi="Times New Roman" w:cs="Times New Roman" w:hint="eastAsia"/>
              </w:rPr>
              <w:t xml:space="preserve"> </w:t>
            </w:r>
            <w:hyperlink r:id="rId13" w:history="1">
              <w:r w:rsidRPr="00DA703D">
                <w:rPr>
                  <w:rStyle w:val="a9"/>
                  <w:rFonts w:ascii="Times New Roman" w:eastAsia="標楷體" w:hAnsi="Times New Roman" w:cs="Times New Roman"/>
                </w:rPr>
                <w:t>https://forms.gle/B1oJY5Vrbk16sEDq9</w:t>
              </w:r>
            </w:hyperlink>
            <w:r w:rsidRPr="00DA703D">
              <w:rPr>
                <w:rFonts w:ascii="Times New Roman" w:eastAsia="標楷體" w:hAnsi="Times New Roman" w:cs="Times New Roman" w:hint="eastAsia"/>
              </w:rPr>
              <w:t xml:space="preserve"> </w:t>
            </w:r>
          </w:p>
          <w:p w14:paraId="456D9115" w14:textId="77777777" w:rsidR="00036CE6" w:rsidRDefault="00E41AC1" w:rsidP="00036CE6">
            <w:pPr>
              <w:pStyle w:val="a3"/>
              <w:numPr>
                <w:ilvl w:val="0"/>
                <w:numId w:val="20"/>
              </w:numPr>
              <w:ind w:leftChars="0"/>
              <w:rPr>
                <w:rFonts w:ascii="Times New Roman" w:eastAsia="標楷體" w:hAnsi="Times New Roman" w:cs="Times New Roman"/>
              </w:rPr>
            </w:pPr>
            <w:r w:rsidRPr="00036CE6">
              <w:rPr>
                <w:rFonts w:ascii="Times New Roman" w:eastAsia="標楷體" w:hAnsi="Times New Roman" w:cs="Times New Roman"/>
              </w:rPr>
              <w:t>完成繳費：繳費期限至</w:t>
            </w:r>
            <w:r w:rsidRPr="00036CE6">
              <w:rPr>
                <w:rFonts w:ascii="Times New Roman" w:eastAsia="標楷體" w:hAnsi="Times New Roman" w:cs="Times New Roman"/>
              </w:rPr>
              <w:t xml:space="preserve"> 111 </w:t>
            </w:r>
            <w:r w:rsidRPr="00036CE6">
              <w:rPr>
                <w:rFonts w:ascii="Times New Roman" w:eastAsia="標楷體" w:hAnsi="Times New Roman" w:cs="Times New Roman"/>
              </w:rPr>
              <w:t>年</w:t>
            </w:r>
            <w:r w:rsidRPr="00036CE6">
              <w:rPr>
                <w:rFonts w:ascii="Times New Roman" w:eastAsia="標楷體" w:hAnsi="Times New Roman" w:cs="Times New Roman"/>
              </w:rPr>
              <w:t xml:space="preserve"> 6 </w:t>
            </w:r>
            <w:r w:rsidRPr="00036CE6">
              <w:rPr>
                <w:rFonts w:ascii="Times New Roman" w:eastAsia="標楷體" w:hAnsi="Times New Roman" w:cs="Times New Roman"/>
              </w:rPr>
              <w:t>月</w:t>
            </w:r>
            <w:r w:rsidRPr="00036CE6">
              <w:rPr>
                <w:rFonts w:ascii="Times New Roman" w:eastAsia="標楷體" w:hAnsi="Times New Roman" w:cs="Times New Roman"/>
              </w:rPr>
              <w:t xml:space="preserve"> 30 </w:t>
            </w:r>
            <w:r w:rsidRPr="00036CE6">
              <w:rPr>
                <w:rFonts w:ascii="Times New Roman" w:eastAsia="標楷體" w:hAnsi="Times New Roman" w:cs="Times New Roman"/>
              </w:rPr>
              <w:t>日止</w:t>
            </w:r>
            <w:r w:rsidRPr="00036CE6">
              <w:rPr>
                <w:rFonts w:ascii="Times New Roman" w:eastAsia="標楷體" w:hAnsi="Times New Roman" w:cs="Times New Roman"/>
              </w:rPr>
              <w:t xml:space="preserve">ATM </w:t>
            </w:r>
            <w:r w:rsidRPr="00036CE6">
              <w:rPr>
                <w:rFonts w:ascii="Times New Roman" w:eastAsia="標楷體" w:hAnsi="Times New Roman" w:cs="Times New Roman"/>
              </w:rPr>
              <w:t>轉帳或銀行匯款至：</w:t>
            </w:r>
          </w:p>
          <w:p w14:paraId="0736E853" w14:textId="77777777" w:rsidR="00036CE6" w:rsidRDefault="00E41AC1" w:rsidP="00036CE6">
            <w:pPr>
              <w:pStyle w:val="a3"/>
              <w:ind w:leftChars="0"/>
              <w:rPr>
                <w:rFonts w:ascii="Times New Roman" w:eastAsia="標楷體" w:hAnsi="Times New Roman" w:cs="Times New Roman"/>
              </w:rPr>
            </w:pPr>
            <w:r w:rsidRPr="00036CE6">
              <w:rPr>
                <w:rFonts w:ascii="Times New Roman" w:eastAsia="標楷體" w:hAnsi="Times New Roman" w:cs="Times New Roman" w:hint="eastAsia"/>
              </w:rPr>
              <w:t>銀行：合作金庫銀行臺大分行</w:t>
            </w:r>
            <w:r w:rsidRPr="00036CE6">
              <w:rPr>
                <w:rFonts w:ascii="Times New Roman" w:eastAsia="標楷體" w:hAnsi="Times New Roman" w:cs="Times New Roman" w:hint="eastAsia"/>
              </w:rPr>
              <w:t xml:space="preserve">(006)  </w:t>
            </w:r>
          </w:p>
          <w:p w14:paraId="02DEFB49" w14:textId="77777777" w:rsidR="00036CE6" w:rsidRDefault="00E41AC1" w:rsidP="00036CE6">
            <w:pPr>
              <w:pStyle w:val="a3"/>
              <w:ind w:leftChars="0"/>
              <w:rPr>
                <w:rFonts w:ascii="Times New Roman" w:eastAsia="標楷體" w:hAnsi="Times New Roman" w:cs="Times New Roman"/>
              </w:rPr>
            </w:pPr>
            <w:r w:rsidRPr="00E41AC1">
              <w:rPr>
                <w:rFonts w:ascii="Times New Roman" w:eastAsia="標楷體" w:hAnsi="Times New Roman" w:cs="Times New Roman" w:hint="eastAsia"/>
              </w:rPr>
              <w:t>帳號：</w:t>
            </w:r>
            <w:r w:rsidRPr="00E41AC1">
              <w:rPr>
                <w:rFonts w:ascii="Times New Roman" w:eastAsia="標楷體" w:hAnsi="Times New Roman" w:cs="Times New Roman" w:hint="eastAsia"/>
              </w:rPr>
              <w:t>1346717036465</w:t>
            </w:r>
          </w:p>
          <w:p w14:paraId="07E370F2" w14:textId="77777777" w:rsidR="00036CE6" w:rsidRDefault="00E41AC1" w:rsidP="00036CE6">
            <w:pPr>
              <w:pStyle w:val="a3"/>
              <w:ind w:leftChars="0"/>
              <w:rPr>
                <w:rFonts w:ascii="Times New Roman" w:eastAsia="標楷體" w:hAnsi="Times New Roman" w:cs="Times New Roman"/>
              </w:rPr>
            </w:pPr>
            <w:r w:rsidRPr="00E41AC1">
              <w:rPr>
                <w:rFonts w:ascii="Times New Roman" w:eastAsia="標楷體" w:hAnsi="Times New Roman" w:cs="Times New Roman" w:hint="eastAsia"/>
              </w:rPr>
              <w:t>戶名：社團法人中華民國心臟衰竭照護學會</w:t>
            </w:r>
          </w:p>
          <w:p w14:paraId="5EEE1217" w14:textId="5831C1C4" w:rsidR="00E41AC1" w:rsidRPr="00036CE6" w:rsidRDefault="00E41AC1" w:rsidP="00036CE6">
            <w:pPr>
              <w:pStyle w:val="a3"/>
              <w:numPr>
                <w:ilvl w:val="0"/>
                <w:numId w:val="20"/>
              </w:numPr>
              <w:ind w:leftChars="0"/>
              <w:rPr>
                <w:rFonts w:ascii="Times New Roman" w:eastAsia="標楷體" w:hAnsi="Times New Roman" w:cs="Times New Roman"/>
              </w:rPr>
            </w:pPr>
            <w:r w:rsidRPr="00036CE6">
              <w:rPr>
                <w:rFonts w:ascii="Times New Roman" w:eastAsia="標楷體" w:hAnsi="Times New Roman" w:cs="Times New Roman"/>
              </w:rPr>
              <w:t>請於繳費後三個工作日內，填寫</w:t>
            </w:r>
            <w:bookmarkStart w:id="0" w:name="_Hlk104971971"/>
            <w:r w:rsidRPr="00036CE6">
              <w:rPr>
                <w:rFonts w:ascii="Times New Roman" w:eastAsia="標楷體" w:hAnsi="Times New Roman" w:cs="Times New Roman" w:hint="eastAsia"/>
              </w:rPr>
              <w:t>【繳費</w:t>
            </w:r>
            <w:r w:rsidRPr="00036CE6">
              <w:rPr>
                <w:rFonts w:ascii="Times New Roman" w:eastAsia="標楷體" w:hAnsi="Times New Roman" w:cs="Times New Roman"/>
              </w:rPr>
              <w:t>註冊單</w:t>
            </w:r>
            <w:bookmarkEnd w:id="0"/>
            <w:r w:rsidRPr="00036CE6">
              <w:rPr>
                <w:rFonts w:ascii="Times New Roman" w:eastAsia="標楷體" w:hAnsi="Times New Roman" w:cs="Times New Roman" w:hint="eastAsia"/>
              </w:rPr>
              <w:t>】</w:t>
            </w:r>
            <w:r w:rsidRPr="00036CE6">
              <w:rPr>
                <w:rFonts w:ascii="Times New Roman" w:eastAsia="標楷體" w:hAnsi="Times New Roman" w:cs="Times New Roman"/>
              </w:rPr>
              <w:t>並黏貼匯款或繳費證明，掃描寄送</w:t>
            </w:r>
            <w:r w:rsidRPr="00036CE6">
              <w:rPr>
                <w:rFonts w:ascii="Times New Roman" w:eastAsia="標楷體" w:hAnsi="Times New Roman" w:cs="Times New Roman"/>
              </w:rPr>
              <w:t xml:space="preserve"> E-mail</w:t>
            </w:r>
            <w:r w:rsidRPr="00036CE6">
              <w:rPr>
                <w:rFonts w:ascii="Times New Roman" w:eastAsia="標楷體" w:hAnsi="Times New Roman" w:cs="Times New Roman"/>
              </w:rPr>
              <w:t>至</w:t>
            </w:r>
            <w:r w:rsidRPr="00036CE6">
              <w:rPr>
                <w:rFonts w:ascii="Times New Roman" w:eastAsia="標楷體" w:hAnsi="Times New Roman" w:cs="Times New Roman" w:hint="eastAsia"/>
              </w:rPr>
              <w:t>tsohftw@gmail.com</w:t>
            </w:r>
            <w:r w:rsidRPr="00036CE6">
              <w:rPr>
                <w:rFonts w:ascii="Times New Roman" w:eastAsia="標楷體" w:hAnsi="Times New Roman" w:cs="Times New Roman"/>
              </w:rPr>
              <w:t>。</w:t>
            </w:r>
            <w:r w:rsidRPr="00036CE6">
              <w:rPr>
                <w:rFonts w:ascii="Times New Roman" w:eastAsia="標楷體" w:hAnsi="Times New Roman" w:cs="Times New Roman"/>
              </w:rPr>
              <w:t xml:space="preserve"> </w:t>
            </w:r>
          </w:p>
          <w:p w14:paraId="6E38DE6F" w14:textId="1CE32985" w:rsidR="00E41AC1" w:rsidRPr="00E41AC1" w:rsidRDefault="00E41AC1" w:rsidP="00DA703D">
            <w:pPr>
              <w:pStyle w:val="a3"/>
              <w:numPr>
                <w:ilvl w:val="0"/>
                <w:numId w:val="12"/>
              </w:numPr>
              <w:ind w:leftChars="0" w:left="960"/>
              <w:rPr>
                <w:rFonts w:ascii="Times New Roman" w:eastAsia="標楷體" w:hAnsi="Times New Roman" w:cs="Times New Roman"/>
              </w:rPr>
            </w:pPr>
            <w:r w:rsidRPr="00E41AC1">
              <w:rPr>
                <w:rFonts w:ascii="Times New Roman" w:eastAsia="標楷體" w:hAnsi="Times New Roman" w:cs="Times New Roman"/>
              </w:rPr>
              <w:t>如繳費收據需要報帳，請務必註明「</w:t>
            </w:r>
            <w:r w:rsidRPr="00E41AC1">
              <w:rPr>
                <w:rFonts w:ascii="Times New Roman" w:eastAsia="標楷體" w:hAnsi="Times New Roman" w:cs="Times New Roman" w:hint="eastAsia"/>
              </w:rPr>
              <w:t>收據</w:t>
            </w:r>
            <w:r w:rsidRPr="00E41AC1">
              <w:rPr>
                <w:rFonts w:ascii="Times New Roman" w:eastAsia="標楷體" w:hAnsi="Times New Roman" w:cs="Times New Roman"/>
              </w:rPr>
              <w:t>抬頭」與「統一編號」；如未註明，將以報名學員個人名義開立收據</w:t>
            </w:r>
            <w:r w:rsidRPr="00E41AC1">
              <w:rPr>
                <w:rFonts w:ascii="Times New Roman" w:eastAsia="標楷體" w:hAnsi="Times New Roman" w:cs="Times New Roman"/>
              </w:rPr>
              <w:t>(</w:t>
            </w:r>
            <w:r w:rsidRPr="00E41AC1">
              <w:rPr>
                <w:rFonts w:ascii="Times New Roman" w:eastAsia="標楷體" w:hAnsi="Times New Roman" w:cs="Times New Roman"/>
              </w:rPr>
              <w:t>恕不受理更換</w:t>
            </w:r>
            <w:r w:rsidRPr="00E41AC1">
              <w:rPr>
                <w:rFonts w:ascii="Times New Roman" w:eastAsia="標楷體" w:hAnsi="Times New Roman" w:cs="Times New Roman"/>
              </w:rPr>
              <w:t>)</w:t>
            </w:r>
            <w:r w:rsidRPr="00E41AC1">
              <w:rPr>
                <w:rFonts w:ascii="Times New Roman" w:eastAsia="標楷體" w:hAnsi="Times New Roman" w:cs="Times New Roman"/>
              </w:rPr>
              <w:t>。</w:t>
            </w:r>
            <w:r w:rsidRPr="00E41AC1">
              <w:rPr>
                <w:rFonts w:ascii="Times New Roman" w:eastAsia="標楷體" w:hAnsi="Times New Roman" w:cs="Times New Roman"/>
              </w:rPr>
              <w:t xml:space="preserve"> </w:t>
            </w:r>
          </w:p>
          <w:p w14:paraId="1CC1C102" w14:textId="77777777" w:rsidR="00036CE6" w:rsidRDefault="00E41AC1" w:rsidP="00DA703D">
            <w:pPr>
              <w:pStyle w:val="a3"/>
              <w:numPr>
                <w:ilvl w:val="0"/>
                <w:numId w:val="12"/>
              </w:numPr>
              <w:ind w:leftChars="0" w:left="960"/>
              <w:rPr>
                <w:rFonts w:ascii="Times New Roman" w:eastAsia="標楷體" w:hAnsi="Times New Roman" w:cs="Times New Roman"/>
              </w:rPr>
            </w:pPr>
            <w:r w:rsidRPr="00E41AC1">
              <w:rPr>
                <w:rFonts w:ascii="Times New Roman" w:eastAsia="標楷體" w:hAnsi="Times New Roman" w:cs="Times New Roman"/>
              </w:rPr>
              <w:t>若多人一同匯款</w:t>
            </w:r>
            <w:r w:rsidRPr="00E41AC1">
              <w:rPr>
                <w:rFonts w:ascii="Times New Roman" w:eastAsia="標楷體" w:hAnsi="Times New Roman" w:cs="Times New Roman"/>
              </w:rPr>
              <w:t>/</w:t>
            </w:r>
            <w:r w:rsidRPr="00E41AC1">
              <w:rPr>
                <w:rFonts w:ascii="Times New Roman" w:eastAsia="標楷體" w:hAnsi="Times New Roman" w:cs="Times New Roman"/>
              </w:rPr>
              <w:t>轉帳可一人代表填寫註冊單，</w:t>
            </w:r>
            <w:r w:rsidRPr="00E41AC1">
              <w:rPr>
                <w:rFonts w:ascii="Times New Roman" w:eastAsia="標楷體" w:hAnsi="Times New Roman" w:cs="Times New Roman" w:hint="eastAsia"/>
              </w:rPr>
              <w:t>但</w:t>
            </w:r>
            <w:r w:rsidRPr="00E41AC1">
              <w:rPr>
                <w:rFonts w:ascii="Times New Roman" w:eastAsia="標楷體" w:hAnsi="Times New Roman" w:cs="Times New Roman"/>
              </w:rPr>
              <w:t>請務必註明所有報名者姓名、主要聯絡人手機、收據開立方式。</w:t>
            </w:r>
            <w:r w:rsidRPr="00E41AC1">
              <w:rPr>
                <w:rFonts w:ascii="Times New Roman" w:eastAsia="標楷體" w:hAnsi="Times New Roman" w:cs="Times New Roman"/>
              </w:rPr>
              <w:t>(</w:t>
            </w:r>
            <w:r w:rsidRPr="00E41AC1">
              <w:rPr>
                <w:rFonts w:ascii="Times New Roman" w:eastAsia="標楷體" w:hAnsi="Times New Roman" w:cs="Times New Roman"/>
              </w:rPr>
              <w:t>一張匯款</w:t>
            </w:r>
            <w:r w:rsidRPr="00E41AC1">
              <w:rPr>
                <w:rFonts w:ascii="Times New Roman" w:eastAsia="標楷體" w:hAnsi="Times New Roman" w:cs="Times New Roman"/>
              </w:rPr>
              <w:t>/</w:t>
            </w:r>
            <w:r w:rsidRPr="00E41AC1">
              <w:rPr>
                <w:rFonts w:ascii="Times New Roman" w:eastAsia="標楷體" w:hAnsi="Times New Roman" w:cs="Times New Roman"/>
              </w:rPr>
              <w:t>轉帳單僅開立一張</w:t>
            </w:r>
            <w:r w:rsidRPr="00E41AC1">
              <w:rPr>
                <w:rFonts w:ascii="Times New Roman" w:eastAsia="標楷體" w:hAnsi="Times New Roman" w:cs="Times New Roman" w:hint="eastAsia"/>
              </w:rPr>
              <w:t>收據</w:t>
            </w:r>
            <w:r w:rsidRPr="00E41AC1">
              <w:rPr>
                <w:rFonts w:ascii="Times New Roman" w:eastAsia="標楷體" w:hAnsi="Times New Roman" w:cs="Times New Roman"/>
              </w:rPr>
              <w:t xml:space="preserve">) </w:t>
            </w:r>
            <w:r w:rsidRPr="00E41AC1">
              <w:rPr>
                <w:rFonts w:ascii="Times New Roman" w:eastAsia="標楷體" w:hAnsi="Times New Roman" w:cs="Times New Roman"/>
              </w:rPr>
              <w:t>。</w:t>
            </w:r>
            <w:r w:rsidRPr="00E41AC1">
              <w:rPr>
                <w:rFonts w:ascii="Times New Roman" w:eastAsia="標楷體" w:hAnsi="Times New Roman" w:cs="Times New Roman"/>
              </w:rPr>
              <w:t xml:space="preserve"> </w:t>
            </w:r>
          </w:p>
          <w:p w14:paraId="39BB76B7" w14:textId="77777777" w:rsidR="00036CE6" w:rsidRDefault="00E41AC1" w:rsidP="00DA703D">
            <w:pPr>
              <w:pStyle w:val="a3"/>
              <w:numPr>
                <w:ilvl w:val="0"/>
                <w:numId w:val="20"/>
              </w:numPr>
              <w:ind w:leftChars="0"/>
              <w:rPr>
                <w:rFonts w:ascii="Times New Roman" w:eastAsia="標楷體" w:hAnsi="Times New Roman" w:cs="Times New Roman"/>
              </w:rPr>
            </w:pPr>
            <w:r w:rsidRPr="00036CE6">
              <w:rPr>
                <w:rFonts w:ascii="Times New Roman" w:eastAsia="標楷體" w:hAnsi="Times New Roman" w:cs="Times New Roman"/>
              </w:rPr>
              <w:t>以收到註冊單附匯款或繳費證明才算完成報名。請務必於</w:t>
            </w:r>
            <w:r w:rsidRPr="00036CE6">
              <w:rPr>
                <w:rFonts w:ascii="Times New Roman" w:eastAsia="標楷體" w:hAnsi="Times New Roman" w:cs="Times New Roman"/>
              </w:rPr>
              <w:t xml:space="preserve"> 6 </w:t>
            </w:r>
            <w:r w:rsidRPr="00036CE6">
              <w:rPr>
                <w:rFonts w:ascii="Times New Roman" w:eastAsia="標楷體" w:hAnsi="Times New Roman" w:cs="Times New Roman"/>
              </w:rPr>
              <w:t>月</w:t>
            </w:r>
            <w:r w:rsidRPr="00036CE6">
              <w:rPr>
                <w:rFonts w:ascii="Times New Roman" w:eastAsia="標楷體" w:hAnsi="Times New Roman" w:cs="Times New Roman"/>
              </w:rPr>
              <w:t xml:space="preserve"> 30 </w:t>
            </w:r>
            <w:r w:rsidRPr="00036CE6">
              <w:rPr>
                <w:rFonts w:ascii="Times New Roman" w:eastAsia="標楷體" w:hAnsi="Times New Roman" w:cs="Times New Roman"/>
              </w:rPr>
              <w:t>日前完成註冊繳費及回傳，逾期視同放棄資格。</w:t>
            </w:r>
            <w:r w:rsidRPr="00036CE6">
              <w:rPr>
                <w:rFonts w:ascii="Times New Roman" w:eastAsia="標楷體" w:hAnsi="Times New Roman" w:cs="Times New Roman"/>
              </w:rPr>
              <w:t xml:space="preserve"> </w:t>
            </w:r>
          </w:p>
          <w:p w14:paraId="6231FE27" w14:textId="77777777" w:rsidR="00036CE6" w:rsidRPr="00036CE6" w:rsidRDefault="00E41AC1" w:rsidP="00DA703D">
            <w:pPr>
              <w:pStyle w:val="a3"/>
              <w:numPr>
                <w:ilvl w:val="0"/>
                <w:numId w:val="20"/>
              </w:numPr>
              <w:ind w:leftChars="0"/>
              <w:rPr>
                <w:rFonts w:ascii="Times New Roman" w:eastAsia="標楷體" w:hAnsi="Times New Roman" w:cs="Times New Roman"/>
              </w:rPr>
            </w:pPr>
            <w:r w:rsidRPr="00036CE6">
              <w:rPr>
                <w:rFonts w:ascii="Times New Roman" w:eastAsia="標楷體" w:hAnsi="Times New Roman" w:cs="Times New Roman"/>
              </w:rPr>
              <w:t>開課前一週內不予退費，其餘則須扣除</w:t>
            </w:r>
            <w:r w:rsidRPr="00036CE6">
              <w:rPr>
                <w:rFonts w:ascii="Times New Roman" w:eastAsia="標楷體" w:hAnsi="Times New Roman" w:cs="Times New Roman"/>
              </w:rPr>
              <w:t xml:space="preserve"> 100 </w:t>
            </w:r>
            <w:r w:rsidRPr="00036CE6">
              <w:rPr>
                <w:rFonts w:ascii="Times New Roman" w:eastAsia="標楷體" w:hAnsi="Times New Roman" w:cs="Times New Roman"/>
              </w:rPr>
              <w:t>元手續費</w:t>
            </w:r>
            <w:r w:rsidRPr="00036CE6">
              <w:rPr>
                <w:rFonts w:ascii="Times New Roman" w:eastAsia="標楷體" w:hAnsi="Times New Roman" w:cs="Times New Roman"/>
              </w:rPr>
              <w:t>(</w:t>
            </w:r>
            <w:r w:rsidRPr="00036CE6">
              <w:rPr>
                <w:rFonts w:ascii="Times New Roman" w:eastAsia="標楷體" w:hAnsi="Times New Roman" w:cs="Times New Roman"/>
              </w:rPr>
              <w:t>須憑發票辦理</w:t>
            </w:r>
            <w:r w:rsidRPr="00036CE6">
              <w:rPr>
                <w:rFonts w:ascii="Times New Roman" w:eastAsia="標楷體" w:hAnsi="Times New Roman" w:cs="Times New Roman"/>
              </w:rPr>
              <w:t>)</w:t>
            </w:r>
            <w:r w:rsidRPr="00036CE6">
              <w:rPr>
                <w:rFonts w:ascii="Times New Roman" w:eastAsia="標楷體" w:hAnsi="Times New Roman" w:cs="Times New Roman"/>
              </w:rPr>
              <w:t>。</w:t>
            </w:r>
            <w:r w:rsidRPr="00036CE6">
              <w:rPr>
                <w:rFonts w:ascii="Times New Roman" w:eastAsia="微軟正黑體" w:hAnsi="Times New Roman" w:cs="Times New Roman"/>
                <w:kern w:val="0"/>
                <w:sz w:val="14"/>
                <w:szCs w:val="14"/>
              </w:rPr>
              <w:t>  </w:t>
            </w:r>
            <w:r w:rsidRPr="00036CE6">
              <w:rPr>
                <w:rFonts w:ascii="標楷體" w:eastAsia="標楷體" w:hAnsi="標楷體" w:cs="新細明體" w:hint="eastAsia"/>
                <w:kern w:val="0"/>
                <w:szCs w:val="24"/>
              </w:rPr>
              <w:t>為顧及學員之權益，如於活動前預知無法參加，最晚請於活動前一天中午</w:t>
            </w:r>
            <w:r w:rsidRPr="00036CE6">
              <w:rPr>
                <w:rFonts w:ascii="Times New Roman" w:eastAsia="微軟正黑體" w:hAnsi="Times New Roman" w:cs="Times New Roman"/>
                <w:kern w:val="0"/>
                <w:szCs w:val="24"/>
              </w:rPr>
              <w:t>12</w:t>
            </w:r>
            <w:r w:rsidRPr="00036CE6">
              <w:rPr>
                <w:rFonts w:ascii="標楷體" w:eastAsia="標楷體" w:hAnsi="標楷體" w:cs="新細明體" w:hint="eastAsia"/>
                <w:kern w:val="0"/>
                <w:szCs w:val="24"/>
              </w:rPr>
              <w:t>點前來電告知。</w:t>
            </w:r>
          </w:p>
          <w:p w14:paraId="6345D61C" w14:textId="4E670B86" w:rsidR="00E41AC1" w:rsidRPr="00036CE6" w:rsidRDefault="00E41AC1" w:rsidP="00DA703D">
            <w:pPr>
              <w:pStyle w:val="a3"/>
              <w:numPr>
                <w:ilvl w:val="0"/>
                <w:numId w:val="20"/>
              </w:numPr>
              <w:ind w:leftChars="0"/>
              <w:rPr>
                <w:rFonts w:ascii="Times New Roman" w:eastAsia="標楷體" w:hAnsi="Times New Roman" w:cs="Times New Roman"/>
              </w:rPr>
            </w:pPr>
            <w:r w:rsidRPr="00036CE6">
              <w:rPr>
                <w:rFonts w:ascii="Times New Roman" w:eastAsia="標楷體" w:hAnsi="Times New Roman" w:cs="Times New Roman"/>
              </w:rPr>
              <w:t>上課當日若遇颱風、地震等天災時，均依行政院人事行政總處之台北市停班公告為準，若停班則當日課程取消，將另行</w:t>
            </w:r>
            <w:r w:rsidRPr="00036CE6">
              <w:rPr>
                <w:rFonts w:ascii="Times New Roman" w:eastAsia="標楷體" w:hAnsi="Times New Roman" w:cs="Times New Roman" w:hint="eastAsia"/>
              </w:rPr>
              <w:t>於網站</w:t>
            </w:r>
            <w:r w:rsidRPr="00036CE6">
              <w:rPr>
                <w:rFonts w:ascii="Times New Roman" w:eastAsia="標楷體" w:hAnsi="Times New Roman" w:cs="Times New Roman"/>
              </w:rPr>
              <w:t>公告改期或退費處理。</w:t>
            </w:r>
            <w:r w:rsidRPr="00036CE6">
              <w:rPr>
                <w:rFonts w:ascii="標楷體" w:eastAsia="標楷體" w:hAnsi="標楷體" w:cs="新細明體" w:hint="eastAsia"/>
                <w:kern w:val="0"/>
                <w:szCs w:val="24"/>
              </w:rPr>
              <w:t>而非不可抗力之因素者，本會不受理退費之申請。</w:t>
            </w:r>
          </w:p>
        </w:tc>
      </w:tr>
    </w:tbl>
    <w:p w14:paraId="0ACC75FC" w14:textId="7B889265" w:rsidR="008F4290" w:rsidRPr="00E41AC1" w:rsidRDefault="00627E10" w:rsidP="00830C42">
      <w:pPr>
        <w:widowControl/>
        <w:jc w:val="center"/>
        <w:rPr>
          <w:rFonts w:ascii="Times New Roman" w:eastAsia="標楷體" w:hAnsi="Times New Roman" w:cs="Times New Roman"/>
          <w:b/>
          <w:color w:val="FF0000"/>
        </w:rPr>
      </w:pPr>
      <w:r w:rsidRPr="00E41AC1">
        <w:rPr>
          <w:rFonts w:ascii="Times New Roman" w:eastAsia="標楷體" w:hAnsi="Times New Roman" w:cs="Times New Roman" w:hint="eastAsia"/>
        </w:rPr>
        <w:t>【繳費</w:t>
      </w:r>
      <w:r w:rsidRPr="00E41AC1">
        <w:rPr>
          <w:rFonts w:ascii="Times New Roman" w:eastAsia="標楷體" w:hAnsi="Times New Roman" w:cs="Times New Roman"/>
        </w:rPr>
        <w:t>註冊單</w:t>
      </w:r>
      <w:r w:rsidRPr="00E41AC1">
        <w:rPr>
          <w:rFonts w:ascii="Times New Roman" w:eastAsia="標楷體" w:hAnsi="Times New Roman" w:cs="Times New Roman" w:hint="eastAsia"/>
        </w:rPr>
        <w:t>】</w:t>
      </w:r>
      <w:r w:rsidR="00E41AC1" w:rsidRPr="00E41AC1">
        <w:rPr>
          <w:rFonts w:ascii="Times New Roman" w:eastAsia="標楷體" w:hAnsi="Times New Roman" w:cs="Times New Roman" w:hint="eastAsia"/>
          <w:b/>
          <w:color w:val="FF0000"/>
        </w:rPr>
        <w:t>繳費完成請回傳</w:t>
      </w:r>
    </w:p>
    <w:sectPr w:rsidR="008F4290" w:rsidRPr="00E41AC1" w:rsidSect="00A210D6">
      <w:footerReference w:type="default" r:id="rId14"/>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DD5F" w14:textId="77777777" w:rsidR="004C4651" w:rsidRDefault="004C4651" w:rsidP="00E11363">
      <w:r>
        <w:separator/>
      </w:r>
    </w:p>
  </w:endnote>
  <w:endnote w:type="continuationSeparator" w:id="0">
    <w:p w14:paraId="57BE5E69" w14:textId="77777777" w:rsidR="004C4651" w:rsidRDefault="004C4651" w:rsidP="00E1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919859"/>
      <w:docPartObj>
        <w:docPartGallery w:val="Page Numbers (Bottom of Page)"/>
        <w:docPartUnique/>
      </w:docPartObj>
    </w:sdtPr>
    <w:sdtEndPr/>
    <w:sdtContent>
      <w:p w14:paraId="551131DD" w14:textId="08F18B8D" w:rsidR="00271F2A" w:rsidRDefault="00271F2A">
        <w:pPr>
          <w:pStyle w:val="a6"/>
          <w:jc w:val="center"/>
        </w:pPr>
        <w:r>
          <w:fldChar w:fldCharType="begin"/>
        </w:r>
        <w:r>
          <w:instrText>PAGE   \* MERGEFORMAT</w:instrText>
        </w:r>
        <w:r>
          <w:fldChar w:fldCharType="separate"/>
        </w:r>
        <w:r w:rsidR="00245F29" w:rsidRPr="00245F29">
          <w:rPr>
            <w:noProof/>
            <w:lang w:val="zh-TW"/>
          </w:rPr>
          <w:t>2</w:t>
        </w:r>
        <w:r>
          <w:fldChar w:fldCharType="end"/>
        </w:r>
      </w:p>
    </w:sdtContent>
  </w:sdt>
  <w:p w14:paraId="19609460" w14:textId="77777777" w:rsidR="00271F2A" w:rsidRDefault="00271F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FB3D" w14:textId="77777777" w:rsidR="004C4651" w:rsidRDefault="004C4651" w:rsidP="00E11363">
      <w:r>
        <w:separator/>
      </w:r>
    </w:p>
  </w:footnote>
  <w:footnote w:type="continuationSeparator" w:id="0">
    <w:p w14:paraId="12F17E97" w14:textId="77777777" w:rsidR="004C4651" w:rsidRDefault="004C4651" w:rsidP="00E11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82C"/>
    <w:multiLevelType w:val="hybridMultilevel"/>
    <w:tmpl w:val="62C46DA4"/>
    <w:lvl w:ilvl="0" w:tplc="2DCEA328">
      <w:start w:val="1"/>
      <w:numFmt w:val="decimal"/>
      <w:lvlText w:val="(%1)"/>
      <w:lvlJc w:val="left"/>
      <w:pPr>
        <w:ind w:left="960" w:hanging="480"/>
      </w:pPr>
      <w:rPr>
        <w:rFonts w:hint="default"/>
      </w:rPr>
    </w:lvl>
    <w:lvl w:ilvl="1" w:tplc="2DCEA328">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E61169"/>
    <w:multiLevelType w:val="hybridMultilevel"/>
    <w:tmpl w:val="FD1225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E53D8B"/>
    <w:multiLevelType w:val="hybridMultilevel"/>
    <w:tmpl w:val="826276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627D2D"/>
    <w:multiLevelType w:val="hybridMultilevel"/>
    <w:tmpl w:val="F9EC9A0A"/>
    <w:lvl w:ilvl="0" w:tplc="29646A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D21178"/>
    <w:multiLevelType w:val="hybridMultilevel"/>
    <w:tmpl w:val="8C88BD66"/>
    <w:lvl w:ilvl="0" w:tplc="2DCEA328">
      <w:start w:val="1"/>
      <w:numFmt w:val="decimal"/>
      <w:lvlText w:val="(%1)"/>
      <w:lvlJc w:val="left"/>
      <w:pPr>
        <w:ind w:left="360" w:hanging="360"/>
      </w:pPr>
      <w:rPr>
        <w:rFonts w:hint="default"/>
      </w:rPr>
    </w:lvl>
    <w:lvl w:ilvl="1" w:tplc="8E3ADB60">
      <w:start w:val="1"/>
      <w:numFmt w:val="decimal"/>
      <w:lvlText w:val="%2"/>
      <w:lvlJc w:val="left"/>
      <w:pPr>
        <w:ind w:left="948" w:hanging="468"/>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EC7591"/>
    <w:multiLevelType w:val="hybridMultilevel"/>
    <w:tmpl w:val="C756D0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EC6E72"/>
    <w:multiLevelType w:val="hybridMultilevel"/>
    <w:tmpl w:val="C80060D4"/>
    <w:lvl w:ilvl="0" w:tplc="800E2552">
      <w:start w:val="1"/>
      <w:numFmt w:val="decimal"/>
      <w:lvlText w:val="(%1)"/>
      <w:lvlJc w:val="left"/>
      <w:pPr>
        <w:ind w:left="360" w:hanging="360"/>
      </w:pPr>
      <w:rPr>
        <w:rFonts w:hint="default"/>
      </w:rPr>
    </w:lvl>
    <w:lvl w:ilvl="1" w:tplc="8E3ADB60">
      <w:start w:val="1"/>
      <w:numFmt w:val="decimal"/>
      <w:lvlText w:val="%2"/>
      <w:lvlJc w:val="left"/>
      <w:pPr>
        <w:ind w:left="948" w:hanging="468"/>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CC0B91"/>
    <w:multiLevelType w:val="hybridMultilevel"/>
    <w:tmpl w:val="6B66A1A6"/>
    <w:lvl w:ilvl="0" w:tplc="D1901E4A">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261C0D"/>
    <w:multiLevelType w:val="hybridMultilevel"/>
    <w:tmpl w:val="8900387A"/>
    <w:lvl w:ilvl="0" w:tplc="29646A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AC7519"/>
    <w:multiLevelType w:val="hybridMultilevel"/>
    <w:tmpl w:val="4A2CF45C"/>
    <w:lvl w:ilvl="0" w:tplc="04090015">
      <w:start w:val="1"/>
      <w:numFmt w:val="taiwaneseCountingThousand"/>
      <w:lvlText w:val="%1、"/>
      <w:lvlJc w:val="left"/>
      <w:pPr>
        <w:ind w:left="480" w:hanging="480"/>
      </w:pPr>
      <w:rPr>
        <w:rFonts w:hint="default"/>
      </w:rPr>
    </w:lvl>
    <w:lvl w:ilvl="1" w:tplc="F8D4A0B6">
      <w:start w:val="1"/>
      <w:numFmt w:val="decimal"/>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A31D70"/>
    <w:multiLevelType w:val="hybridMultilevel"/>
    <w:tmpl w:val="794E4AAE"/>
    <w:lvl w:ilvl="0" w:tplc="0A54A0A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70434B"/>
    <w:multiLevelType w:val="hybridMultilevel"/>
    <w:tmpl w:val="92A078E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87D2711"/>
    <w:multiLevelType w:val="hybridMultilevel"/>
    <w:tmpl w:val="E3E20526"/>
    <w:lvl w:ilvl="0" w:tplc="29646A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D06FA7"/>
    <w:multiLevelType w:val="hybridMultilevel"/>
    <w:tmpl w:val="663C8086"/>
    <w:lvl w:ilvl="0" w:tplc="172EB464">
      <w:start w:val="1"/>
      <w:numFmt w:val="decimal"/>
      <w:lvlText w:val="(%1)"/>
      <w:lvlJc w:val="left"/>
      <w:pPr>
        <w:ind w:left="480" w:hanging="480"/>
      </w:pPr>
      <w:rPr>
        <w:rFonts w:hint="eastAsia"/>
        <w:strike w:val="0"/>
        <w:color w:val="auto"/>
      </w:rPr>
    </w:lvl>
    <w:lvl w:ilvl="1" w:tplc="04090019">
      <w:start w:val="1"/>
      <w:numFmt w:val="ideographTraditional"/>
      <w:lvlText w:val="%2、"/>
      <w:lvlJc w:val="left"/>
      <w:pPr>
        <w:ind w:left="960" w:hanging="480"/>
      </w:pPr>
    </w:lvl>
    <w:lvl w:ilvl="2" w:tplc="8402E5A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CC54486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553C40"/>
    <w:multiLevelType w:val="multilevel"/>
    <w:tmpl w:val="65A4A08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335E4"/>
    <w:multiLevelType w:val="hybridMultilevel"/>
    <w:tmpl w:val="2E664770"/>
    <w:lvl w:ilvl="0" w:tplc="6476666A">
      <w:start w:val="1"/>
      <w:numFmt w:val="upperLetter"/>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B7A30B4"/>
    <w:multiLevelType w:val="hybridMultilevel"/>
    <w:tmpl w:val="0CB4D946"/>
    <w:lvl w:ilvl="0" w:tplc="07F0F0D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6E0E88"/>
    <w:multiLevelType w:val="hybridMultilevel"/>
    <w:tmpl w:val="96A24E52"/>
    <w:lvl w:ilvl="0" w:tplc="0AE653C2">
      <w:start w:val="1"/>
      <w:numFmt w:val="decimal"/>
      <w:lvlText w:val="(%1)"/>
      <w:lvlJc w:val="left"/>
      <w:pPr>
        <w:ind w:left="645" w:hanging="40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1F06E5C"/>
    <w:multiLevelType w:val="hybridMultilevel"/>
    <w:tmpl w:val="23921FFA"/>
    <w:lvl w:ilvl="0" w:tplc="7BA61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033CE2"/>
    <w:multiLevelType w:val="hybridMultilevel"/>
    <w:tmpl w:val="EB2235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48344924">
    <w:abstractNumId w:val="18"/>
  </w:num>
  <w:num w:numId="2" w16cid:durableId="863329233">
    <w:abstractNumId w:val="4"/>
  </w:num>
  <w:num w:numId="3" w16cid:durableId="689570762">
    <w:abstractNumId w:val="0"/>
  </w:num>
  <w:num w:numId="4" w16cid:durableId="718943458">
    <w:abstractNumId w:val="6"/>
  </w:num>
  <w:num w:numId="5" w16cid:durableId="3748556">
    <w:abstractNumId w:val="14"/>
  </w:num>
  <w:num w:numId="6" w16cid:durableId="1229077118">
    <w:abstractNumId w:val="13"/>
  </w:num>
  <w:num w:numId="7" w16cid:durableId="578952793">
    <w:abstractNumId w:val="9"/>
  </w:num>
  <w:num w:numId="8" w16cid:durableId="1427532275">
    <w:abstractNumId w:val="17"/>
  </w:num>
  <w:num w:numId="9" w16cid:durableId="1913537165">
    <w:abstractNumId w:val="8"/>
  </w:num>
  <w:num w:numId="10" w16cid:durableId="1369722488">
    <w:abstractNumId w:val="12"/>
  </w:num>
  <w:num w:numId="11" w16cid:durableId="1521432878">
    <w:abstractNumId w:val="3"/>
  </w:num>
  <w:num w:numId="12" w16cid:durableId="232934383">
    <w:abstractNumId w:val="2"/>
  </w:num>
  <w:num w:numId="13" w16cid:durableId="204291670">
    <w:abstractNumId w:val="5"/>
  </w:num>
  <w:num w:numId="14" w16cid:durableId="1064647292">
    <w:abstractNumId w:val="19"/>
  </w:num>
  <w:num w:numId="15" w16cid:durableId="1030640405">
    <w:abstractNumId w:val="11"/>
  </w:num>
  <w:num w:numId="16" w16cid:durableId="1092046680">
    <w:abstractNumId w:val="15"/>
  </w:num>
  <w:num w:numId="17" w16cid:durableId="1047217728">
    <w:abstractNumId w:val="16"/>
  </w:num>
  <w:num w:numId="18" w16cid:durableId="1864783443">
    <w:abstractNumId w:val="10"/>
  </w:num>
  <w:num w:numId="19" w16cid:durableId="1708023201">
    <w:abstractNumId w:val="7"/>
  </w:num>
  <w:num w:numId="20" w16cid:durableId="144129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sLQwN7M0N7cwtjBR0lEKTi0uzszPAykwrwUAOXHa9SwAAAA="/>
  </w:docVars>
  <w:rsids>
    <w:rsidRoot w:val="008F4290"/>
    <w:rsid w:val="0002188C"/>
    <w:rsid w:val="000220B5"/>
    <w:rsid w:val="00023F7A"/>
    <w:rsid w:val="000355E6"/>
    <w:rsid w:val="00036CE6"/>
    <w:rsid w:val="000D47E9"/>
    <w:rsid w:val="000D5136"/>
    <w:rsid w:val="000D737D"/>
    <w:rsid w:val="000E5B98"/>
    <w:rsid w:val="000E708F"/>
    <w:rsid w:val="00147DDE"/>
    <w:rsid w:val="00161199"/>
    <w:rsid w:val="001A6F77"/>
    <w:rsid w:val="001B0BF4"/>
    <w:rsid w:val="001C0B4F"/>
    <w:rsid w:val="001D02CC"/>
    <w:rsid w:val="00201FF3"/>
    <w:rsid w:val="00241F2D"/>
    <w:rsid w:val="00245F29"/>
    <w:rsid w:val="00262C0A"/>
    <w:rsid w:val="0026464B"/>
    <w:rsid w:val="00265699"/>
    <w:rsid w:val="00271F2A"/>
    <w:rsid w:val="002C5388"/>
    <w:rsid w:val="002C5854"/>
    <w:rsid w:val="002E218D"/>
    <w:rsid w:val="00315C3D"/>
    <w:rsid w:val="003B49ED"/>
    <w:rsid w:val="003C2BE0"/>
    <w:rsid w:val="003D70B2"/>
    <w:rsid w:val="004561F2"/>
    <w:rsid w:val="004661C7"/>
    <w:rsid w:val="00480E0D"/>
    <w:rsid w:val="004A0DC3"/>
    <w:rsid w:val="004A500F"/>
    <w:rsid w:val="004B3C8A"/>
    <w:rsid w:val="004B78F0"/>
    <w:rsid w:val="004C00D1"/>
    <w:rsid w:val="004C4651"/>
    <w:rsid w:val="004E725D"/>
    <w:rsid w:val="00506774"/>
    <w:rsid w:val="00533466"/>
    <w:rsid w:val="00535135"/>
    <w:rsid w:val="00544873"/>
    <w:rsid w:val="005A0E46"/>
    <w:rsid w:val="005E3DA6"/>
    <w:rsid w:val="005F3842"/>
    <w:rsid w:val="0060364D"/>
    <w:rsid w:val="00611F0C"/>
    <w:rsid w:val="006127D8"/>
    <w:rsid w:val="00616441"/>
    <w:rsid w:val="00627E10"/>
    <w:rsid w:val="00653399"/>
    <w:rsid w:val="00655762"/>
    <w:rsid w:val="00666B86"/>
    <w:rsid w:val="0067618A"/>
    <w:rsid w:val="0068231E"/>
    <w:rsid w:val="00683670"/>
    <w:rsid w:val="00697E9D"/>
    <w:rsid w:val="006A259F"/>
    <w:rsid w:val="006E37C0"/>
    <w:rsid w:val="007248FB"/>
    <w:rsid w:val="0075210B"/>
    <w:rsid w:val="007569EA"/>
    <w:rsid w:val="007A65A2"/>
    <w:rsid w:val="007B341A"/>
    <w:rsid w:val="007C6B88"/>
    <w:rsid w:val="008061B0"/>
    <w:rsid w:val="00817B5B"/>
    <w:rsid w:val="00830C42"/>
    <w:rsid w:val="0085335F"/>
    <w:rsid w:val="00854AE4"/>
    <w:rsid w:val="008600D3"/>
    <w:rsid w:val="008823AA"/>
    <w:rsid w:val="008D1F4E"/>
    <w:rsid w:val="008F4290"/>
    <w:rsid w:val="008F4E02"/>
    <w:rsid w:val="00914FDF"/>
    <w:rsid w:val="009410FD"/>
    <w:rsid w:val="00967D62"/>
    <w:rsid w:val="009A489A"/>
    <w:rsid w:val="009A5AEB"/>
    <w:rsid w:val="009B0129"/>
    <w:rsid w:val="009E559E"/>
    <w:rsid w:val="009F73AB"/>
    <w:rsid w:val="00A159EE"/>
    <w:rsid w:val="00A2024D"/>
    <w:rsid w:val="00A210D6"/>
    <w:rsid w:val="00AB1679"/>
    <w:rsid w:val="00AE0984"/>
    <w:rsid w:val="00AF1E53"/>
    <w:rsid w:val="00B30CED"/>
    <w:rsid w:val="00B54CFC"/>
    <w:rsid w:val="00B55AFD"/>
    <w:rsid w:val="00B91D0B"/>
    <w:rsid w:val="00BA289D"/>
    <w:rsid w:val="00BD1DEA"/>
    <w:rsid w:val="00BD23EA"/>
    <w:rsid w:val="00C14B80"/>
    <w:rsid w:val="00C63DCA"/>
    <w:rsid w:val="00C95CF7"/>
    <w:rsid w:val="00CB2117"/>
    <w:rsid w:val="00D17557"/>
    <w:rsid w:val="00D21A63"/>
    <w:rsid w:val="00D3287A"/>
    <w:rsid w:val="00D76758"/>
    <w:rsid w:val="00D9433D"/>
    <w:rsid w:val="00DA153D"/>
    <w:rsid w:val="00DA703D"/>
    <w:rsid w:val="00DE11D7"/>
    <w:rsid w:val="00DF4801"/>
    <w:rsid w:val="00E04BAC"/>
    <w:rsid w:val="00E05298"/>
    <w:rsid w:val="00E061EE"/>
    <w:rsid w:val="00E11363"/>
    <w:rsid w:val="00E41AC1"/>
    <w:rsid w:val="00E70C5D"/>
    <w:rsid w:val="00EB6BB9"/>
    <w:rsid w:val="00EC051E"/>
    <w:rsid w:val="00EC7898"/>
    <w:rsid w:val="00EF4B6A"/>
    <w:rsid w:val="00F21707"/>
    <w:rsid w:val="00F822A4"/>
    <w:rsid w:val="00FB3C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CBFCD"/>
  <w15:chartTrackingRefBased/>
  <w15:docId w15:val="{4AB19C04-7D61-44CF-9602-69C83F2A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290"/>
    <w:pPr>
      <w:ind w:leftChars="200" w:left="480"/>
    </w:pPr>
  </w:style>
  <w:style w:type="paragraph" w:styleId="a4">
    <w:name w:val="header"/>
    <w:basedOn w:val="a"/>
    <w:link w:val="a5"/>
    <w:uiPriority w:val="99"/>
    <w:unhideWhenUsed/>
    <w:rsid w:val="00E11363"/>
    <w:pPr>
      <w:tabs>
        <w:tab w:val="center" w:pos="4153"/>
        <w:tab w:val="right" w:pos="8306"/>
      </w:tabs>
      <w:snapToGrid w:val="0"/>
    </w:pPr>
    <w:rPr>
      <w:sz w:val="20"/>
      <w:szCs w:val="20"/>
    </w:rPr>
  </w:style>
  <w:style w:type="character" w:customStyle="1" w:styleId="a5">
    <w:name w:val="頁首 字元"/>
    <w:basedOn w:val="a0"/>
    <w:link w:val="a4"/>
    <w:uiPriority w:val="99"/>
    <w:rsid w:val="00E11363"/>
    <w:rPr>
      <w:sz w:val="20"/>
      <w:szCs w:val="20"/>
    </w:rPr>
  </w:style>
  <w:style w:type="paragraph" w:styleId="a6">
    <w:name w:val="footer"/>
    <w:basedOn w:val="a"/>
    <w:link w:val="a7"/>
    <w:uiPriority w:val="99"/>
    <w:unhideWhenUsed/>
    <w:rsid w:val="00E11363"/>
    <w:pPr>
      <w:tabs>
        <w:tab w:val="center" w:pos="4153"/>
        <w:tab w:val="right" w:pos="8306"/>
      </w:tabs>
      <w:snapToGrid w:val="0"/>
    </w:pPr>
    <w:rPr>
      <w:sz w:val="20"/>
      <w:szCs w:val="20"/>
    </w:rPr>
  </w:style>
  <w:style w:type="character" w:customStyle="1" w:styleId="a7">
    <w:name w:val="頁尾 字元"/>
    <w:basedOn w:val="a0"/>
    <w:link w:val="a6"/>
    <w:uiPriority w:val="99"/>
    <w:rsid w:val="00E11363"/>
    <w:rPr>
      <w:sz w:val="20"/>
      <w:szCs w:val="20"/>
    </w:rPr>
  </w:style>
  <w:style w:type="table" w:styleId="a8">
    <w:name w:val="Table Grid"/>
    <w:basedOn w:val="a1"/>
    <w:uiPriority w:val="39"/>
    <w:rsid w:val="0068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8231E"/>
    <w:rPr>
      <w:color w:val="0563C1" w:themeColor="hyperlink"/>
      <w:u w:val="single"/>
    </w:rPr>
  </w:style>
  <w:style w:type="character" w:customStyle="1" w:styleId="1">
    <w:name w:val="未解析的提及1"/>
    <w:basedOn w:val="a0"/>
    <w:uiPriority w:val="99"/>
    <w:semiHidden/>
    <w:unhideWhenUsed/>
    <w:rsid w:val="0068231E"/>
    <w:rPr>
      <w:color w:val="605E5C"/>
      <w:shd w:val="clear" w:color="auto" w:fill="E1DFDD"/>
    </w:rPr>
  </w:style>
  <w:style w:type="character" w:styleId="aa">
    <w:name w:val="FollowedHyperlink"/>
    <w:basedOn w:val="a0"/>
    <w:uiPriority w:val="99"/>
    <w:semiHidden/>
    <w:unhideWhenUsed/>
    <w:rsid w:val="00DA153D"/>
    <w:rPr>
      <w:color w:val="954F72" w:themeColor="followedHyperlink"/>
      <w:u w:val="single"/>
    </w:rPr>
  </w:style>
  <w:style w:type="character" w:styleId="ab">
    <w:name w:val="Emphasis"/>
    <w:basedOn w:val="a0"/>
    <w:uiPriority w:val="20"/>
    <w:qFormat/>
    <w:rsid w:val="00506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83668">
      <w:bodyDiv w:val="1"/>
      <w:marLeft w:val="0"/>
      <w:marRight w:val="0"/>
      <w:marTop w:val="0"/>
      <w:marBottom w:val="0"/>
      <w:divBdr>
        <w:top w:val="none" w:sz="0" w:space="0" w:color="auto"/>
        <w:left w:val="none" w:sz="0" w:space="0" w:color="auto"/>
        <w:bottom w:val="none" w:sz="0" w:space="0" w:color="auto"/>
        <w:right w:val="none" w:sz="0" w:space="0" w:color="auto"/>
      </w:divBdr>
    </w:div>
    <w:div w:id="9893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444</Words>
  <Characters>2532</Characters>
  <Application>Microsoft Office Word</Application>
  <DocSecurity>0</DocSecurity>
  <Lines>21</Lines>
  <Paragraphs>5</Paragraphs>
  <ScaleCrop>false</ScaleCrop>
  <Company>HP</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芳如</cp:lastModifiedBy>
  <cp:revision>4</cp:revision>
  <cp:lastPrinted>2022-06-04T17:36:00Z</cp:lastPrinted>
  <dcterms:created xsi:type="dcterms:W3CDTF">2022-06-11T16:48:00Z</dcterms:created>
  <dcterms:modified xsi:type="dcterms:W3CDTF">2022-06-12T06:09:00Z</dcterms:modified>
</cp:coreProperties>
</file>